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27" w:type="dxa"/>
        <w:tblInd w:w="-318" w:type="dxa"/>
        <w:tblLook w:val="01E0"/>
      </w:tblPr>
      <w:tblGrid>
        <w:gridCol w:w="4276"/>
        <w:gridCol w:w="5851"/>
      </w:tblGrid>
      <w:tr w:rsidR="00FD5242">
        <w:trPr>
          <w:trHeight w:val="372"/>
        </w:trPr>
        <w:tc>
          <w:tcPr>
            <w:tcW w:w="4276" w:type="dxa"/>
            <w:tcBorders>
              <w:top w:val="none" w:sz="0" w:space="0" w:color="000000"/>
              <w:left w:val="none" w:sz="0" w:space="0" w:color="000000"/>
              <w:bottom w:val="none" w:sz="0" w:space="0" w:color="000000"/>
              <w:right w:val="none" w:sz="0" w:space="0" w:color="000000"/>
            </w:tcBorders>
            <w:noWrap/>
          </w:tcPr>
          <w:p w:rsidR="00FD5242" w:rsidRDefault="00A8040D">
            <w:pPr>
              <w:jc w:val="center"/>
              <w:rPr>
                <w:sz w:val="26"/>
                <w:szCs w:val="26"/>
              </w:rPr>
            </w:pPr>
            <w:r>
              <w:rPr>
                <w:sz w:val="26"/>
                <w:szCs w:val="26"/>
              </w:rPr>
              <w:t>PHÒNG GD&amp;ĐT</w:t>
            </w:r>
            <w:r w:rsidR="00576184">
              <w:rPr>
                <w:sz w:val="26"/>
                <w:szCs w:val="26"/>
              </w:rPr>
              <w:t xml:space="preserve"> THỦ THỪA</w:t>
            </w:r>
          </w:p>
        </w:tc>
        <w:tc>
          <w:tcPr>
            <w:tcW w:w="5851" w:type="dxa"/>
            <w:tcBorders>
              <w:top w:val="none" w:sz="0" w:space="0" w:color="000000"/>
              <w:left w:val="none" w:sz="0" w:space="0" w:color="000000"/>
              <w:bottom w:val="none" w:sz="0" w:space="0" w:color="000000"/>
              <w:right w:val="none" w:sz="0" w:space="0" w:color="000000"/>
            </w:tcBorders>
            <w:noWrap/>
          </w:tcPr>
          <w:p w:rsidR="00FD5242" w:rsidRDefault="00576184">
            <w:pPr>
              <w:jc w:val="center"/>
              <w:rPr>
                <w:b/>
                <w:sz w:val="26"/>
                <w:szCs w:val="26"/>
              </w:rPr>
            </w:pPr>
            <w:r>
              <w:rPr>
                <w:b/>
                <w:sz w:val="26"/>
                <w:szCs w:val="26"/>
              </w:rPr>
              <w:t>CỘNG HÒA XÃ HỘI CHỦ NGHĨA VIỆT NAM</w:t>
            </w:r>
          </w:p>
        </w:tc>
      </w:tr>
      <w:tr w:rsidR="00FD5242">
        <w:trPr>
          <w:trHeight w:val="372"/>
        </w:trPr>
        <w:tc>
          <w:tcPr>
            <w:tcW w:w="4276" w:type="dxa"/>
            <w:tcBorders>
              <w:top w:val="none" w:sz="0" w:space="0" w:color="000000"/>
              <w:left w:val="none" w:sz="0" w:space="0" w:color="000000"/>
              <w:bottom w:val="none" w:sz="0" w:space="0" w:color="000000"/>
              <w:right w:val="none" w:sz="0" w:space="0" w:color="000000"/>
            </w:tcBorders>
            <w:noWrap/>
          </w:tcPr>
          <w:p w:rsidR="00FD5242" w:rsidRDefault="003B5C3F">
            <w:pPr>
              <w:jc w:val="center"/>
              <w:rPr>
                <w:b/>
                <w:sz w:val="26"/>
                <w:szCs w:val="26"/>
              </w:rPr>
            </w:pPr>
            <w:r w:rsidRPr="003B5C3F">
              <w:rPr>
                <w:b/>
                <w:sz w:val="26"/>
                <w:szCs w:val="26"/>
                <w:lang w:val="vi-VN" w:eastAsia="vi-VN"/>
              </w:rPr>
              <w:pict>
                <v:shape id="shape 0" o:spid="_x0000_s1027" style="position:absolute;left:0;text-align:left;margin-left:49.8pt;margin-top:18.4pt;width:67.5pt;height:0;z-index:251657216;mso-position-horizontal-relative:text;mso-position-vertical-relative:text" coordsize="100000,100000" o:spt="100" adj="0,,0" path="m,l100000,1984375e">
                  <v:stroke joinstyle="round"/>
                  <v:formulas/>
                  <v:path o:connecttype="segments" textboxrect="0,0,100000,100000"/>
                </v:shape>
              </w:pict>
            </w:r>
            <w:r w:rsidR="00A8040D">
              <w:rPr>
                <w:b/>
                <w:sz w:val="26"/>
                <w:szCs w:val="26"/>
              </w:rPr>
              <w:t xml:space="preserve">TRƯỜNG MG MỸ </w:t>
            </w:r>
            <w:r w:rsidR="00B92DF1">
              <w:rPr>
                <w:b/>
                <w:sz w:val="26"/>
                <w:szCs w:val="26"/>
              </w:rPr>
              <w:t>AN</w:t>
            </w:r>
          </w:p>
        </w:tc>
        <w:tc>
          <w:tcPr>
            <w:tcW w:w="5851" w:type="dxa"/>
            <w:tcBorders>
              <w:top w:val="none" w:sz="0" w:space="0" w:color="000000"/>
              <w:left w:val="none" w:sz="0" w:space="0" w:color="000000"/>
              <w:bottom w:val="none" w:sz="0" w:space="0" w:color="000000"/>
              <w:right w:val="none" w:sz="0" w:space="0" w:color="000000"/>
            </w:tcBorders>
            <w:noWrap/>
          </w:tcPr>
          <w:p w:rsidR="00FD5242" w:rsidRDefault="003B5C3F">
            <w:pPr>
              <w:jc w:val="center"/>
              <w:rPr>
                <w:b/>
                <w:sz w:val="26"/>
                <w:szCs w:val="26"/>
              </w:rPr>
            </w:pPr>
            <w:r w:rsidRPr="003B5C3F">
              <w:rPr>
                <w:b/>
                <w:sz w:val="26"/>
                <w:szCs w:val="26"/>
                <w:lang w:val="vi-VN" w:eastAsia="vi-VN"/>
              </w:rPr>
              <w:pict>
                <v:shape id="shape 1" o:spid="_x0000_s1026" style="position:absolute;left:0;text-align:left;margin-left:58.9pt;margin-top:19.2pt;width:164.3pt;height:0;z-index:251659264;mso-position-horizontal-relative:text;mso-position-vertical-relative:text" coordsize="100000,100000" o:spt="100" adj="0,,0" path="m,l100000,98854e">
                  <v:stroke joinstyle="round"/>
                  <v:formulas/>
                  <v:path o:connecttype="segments" textboxrect="0,0,100000,98854"/>
                </v:shape>
              </w:pict>
            </w:r>
            <w:r w:rsidR="00576184">
              <w:rPr>
                <w:b/>
                <w:sz w:val="26"/>
                <w:szCs w:val="26"/>
              </w:rPr>
              <w:t>Độc lập – Tự do – Hạnh phúc</w:t>
            </w:r>
          </w:p>
        </w:tc>
      </w:tr>
      <w:tr w:rsidR="00FD5242">
        <w:trPr>
          <w:trHeight w:val="744"/>
        </w:trPr>
        <w:tc>
          <w:tcPr>
            <w:tcW w:w="4276" w:type="dxa"/>
            <w:tcBorders>
              <w:top w:val="none" w:sz="0" w:space="0" w:color="000000"/>
              <w:left w:val="none" w:sz="0" w:space="0" w:color="000000"/>
              <w:bottom w:val="none" w:sz="0" w:space="0" w:color="000000"/>
              <w:right w:val="none" w:sz="0" w:space="0" w:color="000000"/>
            </w:tcBorders>
            <w:noWrap/>
          </w:tcPr>
          <w:p w:rsidR="00FD5242" w:rsidRDefault="00FD5242">
            <w:pPr>
              <w:rPr>
                <w:sz w:val="16"/>
                <w:szCs w:val="16"/>
              </w:rPr>
            </w:pPr>
          </w:p>
          <w:p w:rsidR="00FD5242" w:rsidRDefault="003E5D0E" w:rsidP="008030CB">
            <w:pPr>
              <w:rPr>
                <w:sz w:val="26"/>
                <w:szCs w:val="26"/>
              </w:rPr>
            </w:pPr>
            <w:r>
              <w:rPr>
                <w:sz w:val="26"/>
                <w:szCs w:val="26"/>
              </w:rPr>
              <w:t xml:space="preserve">       Số:          /QĐ</w:t>
            </w:r>
            <w:r w:rsidR="00576184">
              <w:rPr>
                <w:sz w:val="26"/>
                <w:szCs w:val="26"/>
              </w:rPr>
              <w:t>-</w:t>
            </w:r>
            <w:r w:rsidR="008030CB">
              <w:rPr>
                <w:sz w:val="26"/>
                <w:szCs w:val="26"/>
              </w:rPr>
              <w:t>MGM</w:t>
            </w:r>
            <w:r w:rsidR="00B92DF1">
              <w:rPr>
                <w:sz w:val="26"/>
                <w:szCs w:val="26"/>
              </w:rPr>
              <w:t>A</w:t>
            </w:r>
          </w:p>
        </w:tc>
        <w:tc>
          <w:tcPr>
            <w:tcW w:w="5851" w:type="dxa"/>
            <w:tcBorders>
              <w:top w:val="none" w:sz="0" w:space="0" w:color="000000"/>
              <w:left w:val="none" w:sz="0" w:space="0" w:color="000000"/>
              <w:bottom w:val="none" w:sz="0" w:space="0" w:color="000000"/>
              <w:right w:val="none" w:sz="0" w:space="0" w:color="000000"/>
            </w:tcBorders>
            <w:noWrap/>
          </w:tcPr>
          <w:p w:rsidR="00FD5242" w:rsidRDefault="00FD5242">
            <w:pPr>
              <w:rPr>
                <w:i/>
                <w:sz w:val="16"/>
                <w:szCs w:val="16"/>
              </w:rPr>
            </w:pPr>
          </w:p>
          <w:p w:rsidR="00FD5242" w:rsidRDefault="00B92DF1" w:rsidP="003E5D0E">
            <w:pPr>
              <w:jc w:val="center"/>
              <w:rPr>
                <w:i/>
              </w:rPr>
            </w:pPr>
            <w:r>
              <w:rPr>
                <w:i/>
              </w:rPr>
              <w:t>Mỹ An</w:t>
            </w:r>
            <w:r w:rsidR="008030CB">
              <w:rPr>
                <w:i/>
              </w:rPr>
              <w:t xml:space="preserve">, ngày </w:t>
            </w:r>
            <w:r>
              <w:rPr>
                <w:i/>
              </w:rPr>
              <w:t xml:space="preserve">   </w:t>
            </w:r>
            <w:r w:rsidR="00576184">
              <w:rPr>
                <w:i/>
              </w:rPr>
              <w:t xml:space="preserve"> tháng </w:t>
            </w:r>
            <w:r w:rsidR="003E5D0E">
              <w:rPr>
                <w:i/>
              </w:rPr>
              <w:t>01</w:t>
            </w:r>
            <w:r w:rsidR="00576184">
              <w:rPr>
                <w:i/>
              </w:rPr>
              <w:t xml:space="preserve"> năm 202</w:t>
            </w:r>
            <w:r w:rsidR="003E5D0E">
              <w:rPr>
                <w:i/>
              </w:rPr>
              <w:t>1</w:t>
            </w:r>
          </w:p>
        </w:tc>
      </w:tr>
    </w:tbl>
    <w:p w:rsidR="00FD5242" w:rsidRDefault="00FD5242">
      <w:pPr>
        <w:rPr>
          <w:b/>
        </w:rPr>
      </w:pPr>
    </w:p>
    <w:p w:rsidR="003E5D0E" w:rsidRDefault="003E5D0E" w:rsidP="003E5D0E">
      <w:pPr>
        <w:tabs>
          <w:tab w:val="left" w:pos="10773"/>
        </w:tabs>
        <w:jc w:val="center"/>
        <w:rPr>
          <w:b/>
        </w:rPr>
      </w:pPr>
      <w:r>
        <w:rPr>
          <w:b/>
        </w:rPr>
        <w:t>QUYẾT ĐỊNH</w:t>
      </w:r>
    </w:p>
    <w:p w:rsidR="003E5D0E" w:rsidRDefault="003E5D0E" w:rsidP="003E5D0E">
      <w:pPr>
        <w:tabs>
          <w:tab w:val="left" w:pos="10773"/>
        </w:tabs>
        <w:jc w:val="center"/>
        <w:rPr>
          <w:b/>
        </w:rPr>
      </w:pPr>
      <w:r>
        <w:rPr>
          <w:b/>
        </w:rPr>
        <w:t>Về việc ban hành Kế hoạch công tác cải cách</w:t>
      </w:r>
    </w:p>
    <w:p w:rsidR="003E5D0E" w:rsidRDefault="003E5D0E" w:rsidP="003E5D0E">
      <w:pPr>
        <w:tabs>
          <w:tab w:val="left" w:pos="10773"/>
        </w:tabs>
        <w:jc w:val="center"/>
        <w:rPr>
          <w:b/>
        </w:rPr>
      </w:pPr>
      <w:r>
        <w:rPr>
          <w:b/>
        </w:rPr>
        <w:t xml:space="preserve">Hành chính năm 2021 </w:t>
      </w:r>
    </w:p>
    <w:p w:rsidR="003E5D0E" w:rsidRDefault="003B5C3F" w:rsidP="003E5D0E">
      <w:pPr>
        <w:tabs>
          <w:tab w:val="left" w:pos="10773"/>
        </w:tabs>
        <w:jc w:val="center"/>
        <w:rPr>
          <w:b/>
        </w:rPr>
      </w:pPr>
      <w:r w:rsidRPr="003B5C3F">
        <w:rPr>
          <w:sz w:val="24"/>
          <w:szCs w:val="24"/>
        </w:rPr>
        <w:pict>
          <v:shape id="shape 2" o:spid="_x0000_s1033" style="position:absolute;left:0;text-align:left;margin-left:178.3pt;margin-top:5pt;width:125pt;height:0;z-index:251666432" coordsize="100000,100000" o:spt="100" adj="0,,0" path="m,l100000,3674769e" filled="f">
            <v:stroke joinstyle="round"/>
            <v:formulas/>
            <v:path o:connecttype="segments" textboxrect="0,0,100000,100000"/>
          </v:shape>
        </w:pict>
      </w:r>
    </w:p>
    <w:p w:rsidR="003E5D0E" w:rsidRDefault="00B92DF1" w:rsidP="003E5D0E">
      <w:pPr>
        <w:tabs>
          <w:tab w:val="left" w:pos="10773"/>
        </w:tabs>
        <w:jc w:val="center"/>
        <w:rPr>
          <w:b/>
        </w:rPr>
      </w:pPr>
      <w:r>
        <w:rPr>
          <w:b/>
        </w:rPr>
        <w:t>TRƯỜNG MẪU GIÁO MỸ AN</w:t>
      </w:r>
    </w:p>
    <w:p w:rsidR="003E5D0E" w:rsidRDefault="003E5D0E" w:rsidP="003E5D0E">
      <w:pPr>
        <w:pBdr>
          <w:bottom w:val="none" w:sz="4" w:space="1" w:color="000000"/>
        </w:pBdr>
        <w:tabs>
          <w:tab w:val="left" w:pos="10773"/>
        </w:tabs>
        <w:spacing w:before="120" w:line="340" w:lineRule="exact"/>
        <w:ind w:right="-6" w:firstLine="567"/>
        <w:jc w:val="both"/>
        <w:rPr>
          <w:i/>
        </w:rPr>
      </w:pPr>
      <w:r>
        <w:rPr>
          <w:i/>
        </w:rPr>
        <w:t xml:space="preserve">Căn cứ Luật Tổ chức chính quyền địa phương ngày 19/6/2015; </w:t>
      </w:r>
    </w:p>
    <w:p w:rsidR="003E5D0E" w:rsidRDefault="003E5D0E" w:rsidP="003E5D0E">
      <w:pPr>
        <w:pBdr>
          <w:bottom w:val="none" w:sz="4" w:space="1" w:color="000000"/>
        </w:pBdr>
        <w:tabs>
          <w:tab w:val="left" w:pos="10773"/>
        </w:tabs>
        <w:spacing w:before="120" w:line="340" w:lineRule="exact"/>
        <w:ind w:right="-6" w:firstLine="567"/>
        <w:jc w:val="both"/>
        <w:rPr>
          <w:i/>
        </w:rPr>
      </w:pPr>
      <w:r>
        <w:rPr>
          <w:i/>
        </w:rPr>
        <w:t xml:space="preserve">Căn cứ </w:t>
      </w:r>
      <w:r>
        <w:rPr>
          <w:i/>
          <w:iCs/>
        </w:rPr>
        <w:t>Luật sửa đổi, bổ sung một số điều của Luật Tổ chức Chính phủ và Luật Tổ chức chính quyền địa phương ngày 22/11/2019;</w:t>
      </w:r>
    </w:p>
    <w:p w:rsidR="003E5D0E" w:rsidRDefault="003E5D0E" w:rsidP="003E5D0E">
      <w:pPr>
        <w:spacing w:before="120" w:line="340" w:lineRule="exact"/>
        <w:ind w:right="-6" w:firstLine="567"/>
        <w:jc w:val="both"/>
        <w:rPr>
          <w:i/>
        </w:rPr>
      </w:pPr>
      <w:r>
        <w:rPr>
          <w:i/>
        </w:rPr>
        <w:t>Căn cứ Quyết định số 31/QĐ-PGDĐT ngày 11/01/2021 của Phòng giáo dục và Đào tạo Thủ Thừa về việc ban hành Kế hoạch công tác cải cách hành chính năm 2021;</w:t>
      </w:r>
    </w:p>
    <w:p w:rsidR="003E5D0E" w:rsidRDefault="003E5D0E" w:rsidP="003E5D0E">
      <w:pPr>
        <w:tabs>
          <w:tab w:val="left" w:pos="10773"/>
        </w:tabs>
        <w:spacing w:before="120" w:line="340" w:lineRule="exact"/>
        <w:ind w:right="-6" w:firstLine="567"/>
        <w:jc w:val="both"/>
        <w:rPr>
          <w:i/>
        </w:rPr>
      </w:pPr>
      <w:r>
        <w:rPr>
          <w:i/>
        </w:rPr>
        <w:t>Theo đề nghị của bộ</w:t>
      </w:r>
      <w:r w:rsidR="00B92DF1">
        <w:rPr>
          <w:i/>
        </w:rPr>
        <w:t xml:space="preserve"> phận chuyên môn phụ trách CCHC.</w:t>
      </w:r>
    </w:p>
    <w:p w:rsidR="003E5D0E" w:rsidRDefault="003E5D0E" w:rsidP="003E5D0E">
      <w:pPr>
        <w:tabs>
          <w:tab w:val="left" w:pos="10773"/>
        </w:tabs>
        <w:ind w:right="-6" w:firstLine="567"/>
        <w:jc w:val="both"/>
        <w:rPr>
          <w:i/>
        </w:rPr>
      </w:pPr>
    </w:p>
    <w:p w:rsidR="003E5D0E" w:rsidRDefault="003E5D0E" w:rsidP="003E5D0E">
      <w:pPr>
        <w:tabs>
          <w:tab w:val="left" w:pos="10773"/>
        </w:tabs>
        <w:ind w:right="-6"/>
        <w:jc w:val="center"/>
        <w:rPr>
          <w:b/>
        </w:rPr>
      </w:pPr>
      <w:r>
        <w:rPr>
          <w:b/>
        </w:rPr>
        <w:t>QUYẾT ĐỊNH:</w:t>
      </w:r>
    </w:p>
    <w:p w:rsidR="003E5D0E" w:rsidRDefault="003E5D0E" w:rsidP="003E5D0E">
      <w:pPr>
        <w:tabs>
          <w:tab w:val="left" w:pos="10773"/>
        </w:tabs>
        <w:ind w:right="-6"/>
        <w:jc w:val="center"/>
      </w:pPr>
    </w:p>
    <w:p w:rsidR="003E5D0E" w:rsidRDefault="003E5D0E" w:rsidP="003E5D0E">
      <w:pPr>
        <w:tabs>
          <w:tab w:val="left" w:pos="10773"/>
        </w:tabs>
        <w:spacing w:before="120" w:line="340" w:lineRule="exact"/>
        <w:ind w:right="-6" w:firstLine="567"/>
        <w:jc w:val="both"/>
        <w:rPr>
          <w:bCs/>
        </w:rPr>
      </w:pPr>
      <w:r>
        <w:rPr>
          <w:b/>
        </w:rPr>
        <w:t>Điều 1.</w:t>
      </w:r>
      <w:r>
        <w:t xml:space="preserve"> Ban hành kèm theo Quyết định này </w:t>
      </w:r>
      <w:r>
        <w:rPr>
          <w:b/>
          <w:bCs/>
        </w:rPr>
        <w:t>Kế hoạch công tác cải cách hành chính năm 2021</w:t>
      </w:r>
      <w:r>
        <w:rPr>
          <w:bCs/>
        </w:rPr>
        <w:t>.</w:t>
      </w:r>
    </w:p>
    <w:p w:rsidR="003E5D0E" w:rsidRDefault="003E5D0E" w:rsidP="003E5D0E">
      <w:pPr>
        <w:tabs>
          <w:tab w:val="left" w:pos="10773"/>
        </w:tabs>
        <w:spacing w:before="120" w:line="340" w:lineRule="exact"/>
        <w:ind w:right="-6" w:firstLine="567"/>
        <w:jc w:val="both"/>
        <w:rPr>
          <w:bCs/>
          <w:lang w:val="pt-BR"/>
        </w:rPr>
      </w:pPr>
      <w:r>
        <w:rPr>
          <w:b/>
        </w:rPr>
        <w:t xml:space="preserve">Điều 2. </w:t>
      </w:r>
      <w:r>
        <w:t>Giao</w:t>
      </w:r>
      <w:r>
        <w:rPr>
          <w:bCs/>
          <w:spacing w:val="-2"/>
          <w:lang w:val="pt-BR"/>
        </w:rPr>
        <w:t xml:space="preserve"> bộ phận Văn thư – phụ trách</w:t>
      </w:r>
      <w:r w:rsidR="00B92DF1">
        <w:rPr>
          <w:bCs/>
          <w:spacing w:val="-2"/>
          <w:lang w:val="pt-BR"/>
        </w:rPr>
        <w:t xml:space="preserve"> CCHC của trường Mẫu giáo Mỹ An</w:t>
      </w:r>
      <w:r>
        <w:rPr>
          <w:bCs/>
          <w:spacing w:val="-2"/>
          <w:lang w:val="pt-BR"/>
        </w:rPr>
        <w:t xml:space="preserve"> hướng dẫn, kiểm tra, đôn đốc việc thực hiện Kế hoạch này của đơn vị và tổng hợp kết quả</w:t>
      </w:r>
      <w:r>
        <w:rPr>
          <w:bCs/>
          <w:lang w:val="pt-BR"/>
        </w:rPr>
        <w:t>.</w:t>
      </w:r>
    </w:p>
    <w:p w:rsidR="003E5D0E" w:rsidRDefault="003E5D0E" w:rsidP="003E5D0E">
      <w:pPr>
        <w:tabs>
          <w:tab w:val="left" w:pos="10773"/>
        </w:tabs>
        <w:spacing w:before="120" w:line="340" w:lineRule="exact"/>
        <w:ind w:right="-6" w:firstLine="567"/>
        <w:jc w:val="both"/>
      </w:pPr>
      <w:r>
        <w:rPr>
          <w:b/>
        </w:rPr>
        <w:t xml:space="preserve">Điều 3. </w:t>
      </w:r>
      <w:r>
        <w:t>Hiệu trưởng, bộ phận Văn thư – phụ trách CCHC, các bộ phận chuyên môn trong đơn vị thi hành Quyết định này.</w:t>
      </w:r>
    </w:p>
    <w:p w:rsidR="003E5D0E" w:rsidRDefault="003E5D0E" w:rsidP="003E5D0E">
      <w:pPr>
        <w:tabs>
          <w:tab w:val="left" w:pos="10773"/>
        </w:tabs>
        <w:spacing w:before="120" w:line="340" w:lineRule="exact"/>
        <w:ind w:right="-6" w:firstLine="567"/>
        <w:jc w:val="both"/>
      </w:pPr>
      <w:r>
        <w:t>Quyết</w:t>
      </w:r>
      <w:r w:rsidR="00B92DF1">
        <w:t xml:space="preserve"> định này có hiệu lực từ ngày 18</w:t>
      </w:r>
      <w:r>
        <w:t>/01/2021./.</w:t>
      </w:r>
    </w:p>
    <w:p w:rsidR="003E5D0E" w:rsidRDefault="003B5C3F" w:rsidP="003E5D0E">
      <w:pPr>
        <w:tabs>
          <w:tab w:val="center" w:pos="7088"/>
          <w:tab w:val="left" w:pos="10773"/>
        </w:tabs>
        <w:jc w:val="both"/>
        <w:rPr>
          <w:b/>
          <w:i/>
        </w:rPr>
      </w:pPr>
      <w:r>
        <w:rPr>
          <w:b/>
          <w:i/>
        </w:rPr>
        <w:pict>
          <v:shape id="shape 3" o:spid="_x0000_s1032" style="position:absolute;left:0;text-align:left;margin-left:308.6pt;margin-top:7.8pt;width:165pt;height:104pt;z-index:251665408" coordsize="100000,100000" o:spt="100" adj="0,,0" path="">
            <v:stroke joinstyle="round"/>
            <v:formulas/>
            <v:path o:connecttype="segments" textboxrect="0,0,0,0"/>
            <v:textbox>
              <w:txbxContent>
                <w:p w:rsidR="0096277B" w:rsidRDefault="0096277B" w:rsidP="003E5D0E">
                  <w:pPr>
                    <w:jc w:val="center"/>
                    <w:rPr>
                      <w:b/>
                    </w:rPr>
                  </w:pPr>
                  <w:r>
                    <w:rPr>
                      <w:b/>
                    </w:rPr>
                    <w:t>TRƯỞNG PHÒNG</w:t>
                  </w:r>
                </w:p>
                <w:p w:rsidR="0096277B" w:rsidRDefault="0096277B" w:rsidP="003E5D0E">
                  <w:pPr>
                    <w:jc w:val="center"/>
                    <w:rPr>
                      <w:b/>
                    </w:rPr>
                  </w:pPr>
                </w:p>
                <w:p w:rsidR="0096277B" w:rsidRDefault="0096277B" w:rsidP="003E5D0E">
                  <w:pPr>
                    <w:jc w:val="center"/>
                    <w:rPr>
                      <w:b/>
                    </w:rPr>
                  </w:pPr>
                </w:p>
                <w:p w:rsidR="0096277B" w:rsidRDefault="0096277B" w:rsidP="003E5D0E">
                  <w:pPr>
                    <w:jc w:val="center"/>
                    <w:rPr>
                      <w:b/>
                    </w:rPr>
                  </w:pPr>
                </w:p>
                <w:p w:rsidR="0096277B" w:rsidRDefault="0096277B" w:rsidP="003E5D0E">
                  <w:pPr>
                    <w:jc w:val="center"/>
                    <w:rPr>
                      <w:b/>
                    </w:rPr>
                  </w:pPr>
                  <w:r>
                    <w:rPr>
                      <w:b/>
                    </w:rPr>
                    <w:t>VõvănMười</w:t>
                  </w:r>
                </w:p>
              </w:txbxContent>
            </v:textbox>
          </v:shape>
        </w:pict>
      </w:r>
    </w:p>
    <w:p w:rsidR="00B92DF1" w:rsidRDefault="003E5D0E" w:rsidP="00B92DF1">
      <w:pPr>
        <w:tabs>
          <w:tab w:val="left" w:pos="2580"/>
        </w:tabs>
        <w:rPr>
          <w:b/>
          <w:lang w:val="pt-BR"/>
        </w:rPr>
      </w:pPr>
      <w:r>
        <w:rPr>
          <w:b/>
          <w:i/>
        </w:rPr>
        <w:t>Nơinhận:</w:t>
      </w:r>
      <w:r>
        <w:rPr>
          <w:b/>
          <w:i/>
        </w:rPr>
        <w:tab/>
      </w:r>
      <w:r w:rsidR="00B92DF1">
        <w:rPr>
          <w:b/>
          <w:i/>
        </w:rPr>
        <w:tab/>
      </w:r>
      <w:r w:rsidR="00B92DF1">
        <w:rPr>
          <w:b/>
          <w:i/>
        </w:rPr>
        <w:tab/>
      </w:r>
      <w:r w:rsidR="00B92DF1">
        <w:rPr>
          <w:b/>
          <w:i/>
        </w:rPr>
        <w:tab/>
      </w:r>
      <w:r w:rsidR="00B92DF1">
        <w:rPr>
          <w:b/>
          <w:i/>
        </w:rPr>
        <w:tab/>
      </w:r>
      <w:r w:rsidR="00B92DF1">
        <w:rPr>
          <w:b/>
          <w:lang w:val="pt-BR"/>
        </w:rPr>
        <w:t>HIỆU TRƯỞNG</w:t>
      </w:r>
    </w:p>
    <w:p w:rsidR="003E5D0E" w:rsidRDefault="003E5D0E" w:rsidP="003E5D0E">
      <w:pPr>
        <w:tabs>
          <w:tab w:val="center" w:pos="7088"/>
          <w:tab w:val="left" w:pos="10773"/>
        </w:tabs>
        <w:jc w:val="both"/>
        <w:rPr>
          <w:sz w:val="22"/>
          <w:szCs w:val="22"/>
        </w:rPr>
      </w:pPr>
      <w:r>
        <w:rPr>
          <w:sz w:val="22"/>
          <w:szCs w:val="22"/>
        </w:rPr>
        <w:t>- Như</w:t>
      </w:r>
      <w:r w:rsidR="00B93C08">
        <w:rPr>
          <w:sz w:val="22"/>
          <w:szCs w:val="22"/>
        </w:rPr>
        <w:t xml:space="preserve"> </w:t>
      </w:r>
      <w:r>
        <w:rPr>
          <w:sz w:val="22"/>
          <w:szCs w:val="22"/>
        </w:rPr>
        <w:t xml:space="preserve">Điều 3;                                                                              </w:t>
      </w:r>
    </w:p>
    <w:p w:rsidR="003E5D0E" w:rsidRDefault="00B93C08" w:rsidP="003E5D0E">
      <w:pPr>
        <w:tabs>
          <w:tab w:val="left" w:pos="10773"/>
        </w:tabs>
        <w:jc w:val="both"/>
        <w:rPr>
          <w:sz w:val="22"/>
          <w:szCs w:val="22"/>
        </w:rPr>
      </w:pPr>
      <w:r>
        <w:rPr>
          <w:sz w:val="22"/>
          <w:szCs w:val="22"/>
        </w:rPr>
        <w:t xml:space="preserve">- </w:t>
      </w:r>
      <w:r w:rsidR="003E5D0E">
        <w:rPr>
          <w:sz w:val="22"/>
          <w:szCs w:val="22"/>
        </w:rPr>
        <w:t>Lưu: VT.</w:t>
      </w:r>
    </w:p>
    <w:p w:rsidR="003E5D0E" w:rsidRDefault="003E5D0E" w:rsidP="003E5D0E">
      <w:pPr>
        <w:tabs>
          <w:tab w:val="left" w:pos="10773"/>
        </w:tabs>
        <w:jc w:val="both"/>
        <w:rPr>
          <w:sz w:val="22"/>
          <w:szCs w:val="22"/>
        </w:rPr>
      </w:pPr>
    </w:p>
    <w:p w:rsidR="003E5D0E" w:rsidRDefault="003E5D0E" w:rsidP="003E5D0E">
      <w:pPr>
        <w:tabs>
          <w:tab w:val="left" w:pos="10773"/>
        </w:tabs>
        <w:jc w:val="both"/>
        <w:rPr>
          <w:sz w:val="22"/>
          <w:szCs w:val="22"/>
        </w:rPr>
      </w:pPr>
    </w:p>
    <w:p w:rsidR="00B92DF1" w:rsidRDefault="00887636" w:rsidP="00887636">
      <w:pPr>
        <w:tabs>
          <w:tab w:val="left" w:pos="10773"/>
        </w:tabs>
        <w:jc w:val="both"/>
        <w:rPr>
          <w:b/>
        </w:rPr>
      </w:pPr>
      <w:r>
        <w:rPr>
          <w:b/>
          <w:lang w:val="pt-BR"/>
        </w:rPr>
        <w:t xml:space="preserve">                                                           </w:t>
      </w:r>
      <w:r w:rsidR="00B92DF1">
        <w:rPr>
          <w:b/>
          <w:lang w:val="pt-BR"/>
        </w:rPr>
        <w:t>Nguyễn Thị Trường Giang</w:t>
      </w:r>
    </w:p>
    <w:p w:rsidR="003E5D0E" w:rsidRDefault="003E5D0E" w:rsidP="003E5D0E">
      <w:pPr>
        <w:tabs>
          <w:tab w:val="left" w:pos="10773"/>
        </w:tabs>
        <w:jc w:val="both"/>
        <w:rPr>
          <w:sz w:val="22"/>
          <w:szCs w:val="22"/>
        </w:rPr>
      </w:pPr>
    </w:p>
    <w:p w:rsidR="003E5D0E" w:rsidRDefault="003E5D0E" w:rsidP="003E5D0E">
      <w:pPr>
        <w:jc w:val="both"/>
        <w:rPr>
          <w:sz w:val="26"/>
          <w:szCs w:val="26"/>
        </w:rPr>
      </w:pPr>
    </w:p>
    <w:p w:rsidR="003E5D0E" w:rsidRDefault="003E5D0E" w:rsidP="003E5D0E">
      <w:pPr>
        <w:jc w:val="both"/>
        <w:rPr>
          <w:sz w:val="26"/>
          <w:szCs w:val="26"/>
        </w:rPr>
      </w:pPr>
    </w:p>
    <w:p w:rsidR="003E5D0E" w:rsidRDefault="003E5D0E" w:rsidP="003E5D0E">
      <w:pPr>
        <w:jc w:val="both"/>
        <w:rPr>
          <w:sz w:val="26"/>
          <w:szCs w:val="26"/>
        </w:rPr>
      </w:pPr>
    </w:p>
    <w:p w:rsidR="003E5D0E" w:rsidRDefault="003E5D0E" w:rsidP="003E5D0E">
      <w:pPr>
        <w:jc w:val="both"/>
        <w:rPr>
          <w:sz w:val="26"/>
          <w:szCs w:val="26"/>
        </w:rPr>
      </w:pPr>
    </w:p>
    <w:p w:rsidR="009314C6" w:rsidRDefault="009314C6" w:rsidP="003E5D0E">
      <w:pPr>
        <w:jc w:val="both"/>
        <w:rPr>
          <w:sz w:val="26"/>
          <w:szCs w:val="26"/>
        </w:rPr>
        <w:sectPr w:rsidR="009314C6" w:rsidSect="00AD1B8F">
          <w:headerReference w:type="default" r:id="rId7"/>
          <w:headerReference w:type="first" r:id="rId8"/>
          <w:pgSz w:w="11907" w:h="16840"/>
          <w:pgMar w:top="1134" w:right="1134" w:bottom="1134" w:left="1701" w:header="720" w:footer="0" w:gutter="0"/>
          <w:cols w:space="720"/>
          <w:titlePg/>
          <w:docGrid w:linePitch="360"/>
        </w:sectPr>
      </w:pPr>
    </w:p>
    <w:tbl>
      <w:tblPr>
        <w:tblW w:w="10127" w:type="dxa"/>
        <w:tblInd w:w="-318" w:type="dxa"/>
        <w:tblLook w:val="01E0"/>
      </w:tblPr>
      <w:tblGrid>
        <w:gridCol w:w="4276"/>
        <w:gridCol w:w="5851"/>
      </w:tblGrid>
      <w:tr w:rsidR="00B93C08" w:rsidTr="0096277B">
        <w:trPr>
          <w:trHeight w:val="372"/>
        </w:trPr>
        <w:tc>
          <w:tcPr>
            <w:tcW w:w="4276" w:type="dxa"/>
            <w:tcBorders>
              <w:top w:val="none" w:sz="0" w:space="0" w:color="000000"/>
              <w:left w:val="none" w:sz="0" w:space="0" w:color="000000"/>
              <w:bottom w:val="none" w:sz="0" w:space="0" w:color="000000"/>
              <w:right w:val="none" w:sz="0" w:space="0" w:color="000000"/>
            </w:tcBorders>
            <w:noWrap/>
          </w:tcPr>
          <w:p w:rsidR="00B93C08" w:rsidRDefault="00B93C08" w:rsidP="0096277B">
            <w:pPr>
              <w:jc w:val="center"/>
              <w:rPr>
                <w:sz w:val="26"/>
                <w:szCs w:val="26"/>
              </w:rPr>
            </w:pPr>
            <w:r>
              <w:rPr>
                <w:sz w:val="26"/>
                <w:szCs w:val="26"/>
              </w:rPr>
              <w:lastRenderedPageBreak/>
              <w:t>PHÒNG GD&amp;ĐT THỦ THỪA</w:t>
            </w:r>
          </w:p>
        </w:tc>
        <w:tc>
          <w:tcPr>
            <w:tcW w:w="5851" w:type="dxa"/>
            <w:tcBorders>
              <w:top w:val="none" w:sz="0" w:space="0" w:color="000000"/>
              <w:left w:val="none" w:sz="0" w:space="0" w:color="000000"/>
              <w:bottom w:val="none" w:sz="0" w:space="0" w:color="000000"/>
              <w:right w:val="none" w:sz="0" w:space="0" w:color="000000"/>
            </w:tcBorders>
            <w:noWrap/>
          </w:tcPr>
          <w:p w:rsidR="00B93C08" w:rsidRDefault="00B93C08" w:rsidP="0096277B">
            <w:pPr>
              <w:jc w:val="center"/>
              <w:rPr>
                <w:b/>
                <w:sz w:val="26"/>
                <w:szCs w:val="26"/>
              </w:rPr>
            </w:pPr>
            <w:r>
              <w:rPr>
                <w:b/>
                <w:sz w:val="26"/>
                <w:szCs w:val="26"/>
              </w:rPr>
              <w:t>CỘNG HÒA XÃ HỘI CHỦ NGHĨA VIỆT NAM</w:t>
            </w:r>
          </w:p>
        </w:tc>
      </w:tr>
      <w:tr w:rsidR="00B93C08" w:rsidTr="0096277B">
        <w:trPr>
          <w:trHeight w:val="372"/>
        </w:trPr>
        <w:tc>
          <w:tcPr>
            <w:tcW w:w="4276" w:type="dxa"/>
            <w:tcBorders>
              <w:top w:val="none" w:sz="0" w:space="0" w:color="000000"/>
              <w:left w:val="none" w:sz="0" w:space="0" w:color="000000"/>
              <w:bottom w:val="none" w:sz="0" w:space="0" w:color="000000"/>
              <w:right w:val="none" w:sz="0" w:space="0" w:color="000000"/>
            </w:tcBorders>
            <w:noWrap/>
          </w:tcPr>
          <w:p w:rsidR="00B93C08" w:rsidRDefault="003B5C3F" w:rsidP="0096277B">
            <w:pPr>
              <w:jc w:val="center"/>
              <w:rPr>
                <w:b/>
                <w:sz w:val="26"/>
                <w:szCs w:val="26"/>
              </w:rPr>
            </w:pPr>
            <w:r w:rsidRPr="003B5C3F">
              <w:rPr>
                <w:b/>
                <w:sz w:val="26"/>
                <w:szCs w:val="26"/>
                <w:lang w:val="vi-VN" w:eastAsia="vi-VN"/>
              </w:rPr>
              <w:pict>
                <v:shape id="_x0000_s1034" style="position:absolute;left:0;text-align:left;margin-left:49.8pt;margin-top:18.4pt;width:67.5pt;height:0;z-index:251668480;mso-position-horizontal-relative:text;mso-position-vertical-relative:text" coordsize="100000,100000" o:spt="100" adj="0,,0" path="m,l100000,1984375e">
                  <v:stroke joinstyle="round"/>
                  <v:formulas/>
                  <v:path o:connecttype="segments" textboxrect="0,0,100000,100000"/>
                </v:shape>
              </w:pict>
            </w:r>
            <w:r w:rsidR="00B93C08">
              <w:rPr>
                <w:b/>
                <w:sz w:val="26"/>
                <w:szCs w:val="26"/>
              </w:rPr>
              <w:t xml:space="preserve">TRƯỜNG MG MỸ </w:t>
            </w:r>
            <w:r w:rsidR="00B92DF1">
              <w:rPr>
                <w:b/>
                <w:sz w:val="26"/>
                <w:szCs w:val="26"/>
              </w:rPr>
              <w:t>AN</w:t>
            </w:r>
          </w:p>
        </w:tc>
        <w:tc>
          <w:tcPr>
            <w:tcW w:w="5851" w:type="dxa"/>
            <w:tcBorders>
              <w:top w:val="none" w:sz="0" w:space="0" w:color="000000"/>
              <w:left w:val="none" w:sz="0" w:space="0" w:color="000000"/>
              <w:bottom w:val="none" w:sz="0" w:space="0" w:color="000000"/>
              <w:right w:val="none" w:sz="0" w:space="0" w:color="000000"/>
            </w:tcBorders>
            <w:noWrap/>
          </w:tcPr>
          <w:p w:rsidR="00B93C08" w:rsidRDefault="003B5C3F" w:rsidP="0096277B">
            <w:pPr>
              <w:jc w:val="center"/>
              <w:rPr>
                <w:b/>
                <w:sz w:val="26"/>
                <w:szCs w:val="26"/>
              </w:rPr>
            </w:pPr>
            <w:r w:rsidRPr="003B5C3F">
              <w:rPr>
                <w:b/>
                <w:sz w:val="26"/>
                <w:szCs w:val="26"/>
                <w:lang w:val="vi-VN" w:eastAsia="vi-VN"/>
              </w:rPr>
              <w:pict>
                <v:shape id="_x0000_s1035" style="position:absolute;left:0;text-align:left;margin-left:58.9pt;margin-top:19.2pt;width:164.3pt;height:0;z-index:251669504;mso-position-horizontal-relative:text;mso-position-vertical-relative:text" coordsize="100000,100000" o:spt="100" adj="0,,0" path="m,l100000,98854e">
                  <v:stroke joinstyle="round"/>
                  <v:formulas/>
                  <v:path o:connecttype="segments" textboxrect="0,0,100000,98854"/>
                </v:shape>
              </w:pict>
            </w:r>
            <w:r w:rsidR="00B93C08">
              <w:rPr>
                <w:b/>
                <w:sz w:val="26"/>
                <w:szCs w:val="26"/>
              </w:rPr>
              <w:t>Độc lập – Tự do – Hạnh phúc</w:t>
            </w:r>
          </w:p>
        </w:tc>
      </w:tr>
    </w:tbl>
    <w:p w:rsidR="003E5D0E" w:rsidRDefault="003B5C3F" w:rsidP="003E5D0E">
      <w:pPr>
        <w:jc w:val="both"/>
      </w:pPr>
      <w:r>
        <w:pict>
          <v:shape id="shape 4" o:spid="_x0000_s1029" style="position:absolute;left:0;text-align:left;margin-left:247.5pt;margin-top:7.5pt;width:162pt;height:0;z-index:251662336;mso-position-horizontal-relative:text;mso-position-vertical-relative:text" coordsize="100000,100000" o:spt="100" adj="0,,0" path="">
            <v:stroke joinstyle="round"/>
            <v:formulas/>
            <v:path o:connecttype="segments" textboxrect="0,0,0,0"/>
          </v:shape>
        </w:pict>
      </w:r>
      <w:r>
        <w:pict>
          <v:shape id="shape 5" o:spid="_x0000_s1028" style="position:absolute;left:0;text-align:left;margin-left:45pt;margin-top:8pt;width:90pt;height:0;z-index:251661312;mso-position-horizontal-relative:text;mso-position-vertical-relative:text" coordsize="100000,100000" o:spt="100" adj="0,,0" path="">
            <v:stroke joinstyle="round"/>
            <v:formulas/>
            <v:path o:connecttype="segments" textboxrect="0,0,0,0"/>
          </v:shape>
        </w:pict>
      </w:r>
      <w:r w:rsidR="00B93C08">
        <w:tab/>
      </w:r>
    </w:p>
    <w:p w:rsidR="003E5D0E" w:rsidRDefault="00B93C08" w:rsidP="00B93C08">
      <w:pPr>
        <w:ind w:left="4320"/>
        <w:rPr>
          <w:i/>
        </w:rPr>
      </w:pPr>
      <w:r>
        <w:rPr>
          <w:i/>
        </w:rPr>
        <w:t xml:space="preserve">Mỹ </w:t>
      </w:r>
      <w:r w:rsidR="00B92DF1">
        <w:rPr>
          <w:i/>
        </w:rPr>
        <w:t>An</w:t>
      </w:r>
      <w:r>
        <w:rPr>
          <w:i/>
        </w:rPr>
        <w:t xml:space="preserve">, ngày </w:t>
      </w:r>
      <w:r w:rsidR="00B92DF1">
        <w:rPr>
          <w:i/>
        </w:rPr>
        <w:t>18</w:t>
      </w:r>
      <w:r>
        <w:rPr>
          <w:i/>
        </w:rPr>
        <w:t xml:space="preserve"> tháng 01 năm 2021</w:t>
      </w:r>
    </w:p>
    <w:p w:rsidR="00B93C08" w:rsidRDefault="00B93C08" w:rsidP="003E5D0E">
      <w:pPr>
        <w:jc w:val="center"/>
        <w:rPr>
          <w:b/>
        </w:rPr>
      </w:pPr>
    </w:p>
    <w:p w:rsidR="003E5D0E" w:rsidRDefault="003E5D0E" w:rsidP="003E5D0E">
      <w:pPr>
        <w:jc w:val="center"/>
        <w:rPr>
          <w:b/>
        </w:rPr>
      </w:pPr>
      <w:r>
        <w:rPr>
          <w:b/>
        </w:rPr>
        <w:t>KẾ HOẠCH</w:t>
      </w:r>
    </w:p>
    <w:p w:rsidR="003E5D0E" w:rsidRDefault="003E5D0E" w:rsidP="003E5D0E">
      <w:pPr>
        <w:jc w:val="center"/>
        <w:rPr>
          <w:b/>
        </w:rPr>
      </w:pPr>
      <w:r>
        <w:rPr>
          <w:b/>
        </w:rPr>
        <w:t>Thực</w:t>
      </w:r>
      <w:r w:rsidR="00B93C08">
        <w:rPr>
          <w:b/>
        </w:rPr>
        <w:t xml:space="preserve"> </w:t>
      </w:r>
      <w:r>
        <w:rPr>
          <w:b/>
        </w:rPr>
        <w:t>hiện</w:t>
      </w:r>
      <w:r w:rsidR="00B93C08">
        <w:rPr>
          <w:b/>
        </w:rPr>
        <w:t xml:space="preserve"> </w:t>
      </w:r>
      <w:r>
        <w:rPr>
          <w:b/>
        </w:rPr>
        <w:t>công</w:t>
      </w:r>
      <w:r w:rsidR="00B93C08">
        <w:rPr>
          <w:b/>
        </w:rPr>
        <w:t xml:space="preserve"> </w:t>
      </w:r>
      <w:r>
        <w:rPr>
          <w:b/>
        </w:rPr>
        <w:t>tác</w:t>
      </w:r>
      <w:r w:rsidR="00B93C08">
        <w:rPr>
          <w:b/>
        </w:rPr>
        <w:t xml:space="preserve"> </w:t>
      </w:r>
      <w:r>
        <w:rPr>
          <w:b/>
        </w:rPr>
        <w:t>cải</w:t>
      </w:r>
      <w:r w:rsidR="00B93C08">
        <w:rPr>
          <w:b/>
        </w:rPr>
        <w:t xml:space="preserve"> </w:t>
      </w:r>
      <w:r>
        <w:rPr>
          <w:b/>
        </w:rPr>
        <w:t>cách</w:t>
      </w:r>
      <w:r w:rsidR="00B93C08">
        <w:rPr>
          <w:b/>
        </w:rPr>
        <w:t xml:space="preserve"> </w:t>
      </w:r>
      <w:r>
        <w:rPr>
          <w:b/>
        </w:rPr>
        <w:t>hành</w:t>
      </w:r>
      <w:r w:rsidR="00B93C08">
        <w:rPr>
          <w:b/>
        </w:rPr>
        <w:t xml:space="preserve"> </w:t>
      </w:r>
      <w:r>
        <w:rPr>
          <w:b/>
        </w:rPr>
        <w:t>chính</w:t>
      </w:r>
      <w:r w:rsidR="00B93C08">
        <w:rPr>
          <w:b/>
        </w:rPr>
        <w:t xml:space="preserve"> </w:t>
      </w:r>
      <w:r>
        <w:rPr>
          <w:b/>
        </w:rPr>
        <w:t>năm 2021</w:t>
      </w:r>
    </w:p>
    <w:p w:rsidR="003E5D0E" w:rsidRDefault="003E5D0E" w:rsidP="003E5D0E">
      <w:pPr>
        <w:tabs>
          <w:tab w:val="left" w:pos="10773"/>
        </w:tabs>
        <w:jc w:val="center"/>
        <w:rPr>
          <w:i/>
        </w:rPr>
      </w:pPr>
      <w:r>
        <w:rPr>
          <w:i/>
        </w:rPr>
        <w:t>(Ban hành</w:t>
      </w:r>
      <w:r w:rsidR="00B93C08">
        <w:rPr>
          <w:i/>
        </w:rPr>
        <w:t xml:space="preserve"> </w:t>
      </w:r>
      <w:r>
        <w:rPr>
          <w:i/>
        </w:rPr>
        <w:t>kèm</w:t>
      </w:r>
      <w:r w:rsidR="00B93C08">
        <w:rPr>
          <w:i/>
        </w:rPr>
        <w:t xml:space="preserve"> </w:t>
      </w:r>
      <w:r>
        <w:rPr>
          <w:i/>
        </w:rPr>
        <w:t>theo</w:t>
      </w:r>
      <w:r w:rsidR="00B93C08">
        <w:rPr>
          <w:i/>
        </w:rPr>
        <w:t xml:space="preserve"> </w:t>
      </w:r>
      <w:r>
        <w:rPr>
          <w:i/>
        </w:rPr>
        <w:t>Quyết</w:t>
      </w:r>
      <w:r w:rsidR="00B93C08">
        <w:rPr>
          <w:i/>
        </w:rPr>
        <w:t xml:space="preserve"> </w:t>
      </w:r>
      <w:r>
        <w:rPr>
          <w:i/>
        </w:rPr>
        <w:t>định</w:t>
      </w:r>
      <w:r w:rsidR="00B93C08">
        <w:rPr>
          <w:i/>
        </w:rPr>
        <w:t xml:space="preserve"> </w:t>
      </w:r>
      <w:r>
        <w:rPr>
          <w:i/>
        </w:rPr>
        <w:t>số      /QĐ-</w:t>
      </w:r>
      <w:r w:rsidR="00B92DF1">
        <w:rPr>
          <w:i/>
        </w:rPr>
        <w:t>MGMA</w:t>
      </w:r>
      <w:r>
        <w:rPr>
          <w:i/>
        </w:rPr>
        <w:t xml:space="preserve"> </w:t>
      </w:r>
    </w:p>
    <w:p w:rsidR="003E5D0E" w:rsidRDefault="00B92DF1" w:rsidP="003E5D0E">
      <w:pPr>
        <w:tabs>
          <w:tab w:val="left" w:pos="10773"/>
        </w:tabs>
        <w:jc w:val="center"/>
        <w:rPr>
          <w:i/>
        </w:rPr>
      </w:pPr>
      <w:r>
        <w:rPr>
          <w:i/>
        </w:rPr>
        <w:t>Ngày 18</w:t>
      </w:r>
      <w:r w:rsidR="003E5D0E">
        <w:rPr>
          <w:i/>
        </w:rPr>
        <w:t xml:space="preserve"> /01/2021 của</w:t>
      </w:r>
      <w:r>
        <w:rPr>
          <w:i/>
        </w:rPr>
        <w:t xml:space="preserve"> Trường Mẫu giáo Mỹ An</w:t>
      </w:r>
      <w:r w:rsidR="003E5D0E">
        <w:rPr>
          <w:i/>
        </w:rPr>
        <w:t>)</w:t>
      </w:r>
    </w:p>
    <w:p w:rsidR="003E5D0E" w:rsidRDefault="003E5D0E" w:rsidP="003E5D0E">
      <w:pPr>
        <w:jc w:val="center"/>
        <w:rPr>
          <w:b/>
        </w:rPr>
      </w:pPr>
    </w:p>
    <w:p w:rsidR="003E5D0E" w:rsidRDefault="003B5C3F" w:rsidP="003E5D0E">
      <w:pPr>
        <w:spacing w:before="120" w:line="320" w:lineRule="exact"/>
      </w:pPr>
      <w:r>
        <w:pict>
          <v:shape id="shape 6" o:spid="_x0000_s1030" style="position:absolute;margin-left:193.3pt;margin-top:4.8pt;width:85.5pt;height:0;z-index:251663360" coordsize="100000,100000" o:spt="100" adj="0,,0" path="m,l100000,2513542e" filled="f">
            <v:stroke joinstyle="round"/>
            <v:formulas/>
            <v:path o:connecttype="segments" textboxrect="0,0,100000,100000"/>
          </v:shape>
        </w:pict>
      </w:r>
    </w:p>
    <w:p w:rsidR="00B92DF1" w:rsidRPr="00B92DF1" w:rsidRDefault="003E5D0E" w:rsidP="00B93C08">
      <w:pPr>
        <w:spacing w:before="120" w:line="340" w:lineRule="exact"/>
        <w:ind w:right="-6" w:firstLine="567"/>
        <w:jc w:val="both"/>
        <w:rPr>
          <w:i/>
        </w:rPr>
      </w:pPr>
      <w:r w:rsidRPr="00B92DF1">
        <w:rPr>
          <w:i/>
        </w:rPr>
        <w:t>Căn</w:t>
      </w:r>
      <w:r w:rsidR="00B93C08" w:rsidRPr="00B92DF1">
        <w:rPr>
          <w:i/>
        </w:rPr>
        <w:t xml:space="preserve"> </w:t>
      </w:r>
      <w:r w:rsidRPr="00B92DF1">
        <w:rPr>
          <w:i/>
        </w:rPr>
        <w:t>cứ</w:t>
      </w:r>
      <w:r w:rsidR="00B93C08" w:rsidRPr="00B92DF1">
        <w:rPr>
          <w:i/>
        </w:rPr>
        <w:t xml:space="preserve"> </w:t>
      </w:r>
      <w:r w:rsidRPr="00B92DF1">
        <w:rPr>
          <w:i/>
        </w:rPr>
        <w:t>Quyết</w:t>
      </w:r>
      <w:r w:rsidR="00B93C08" w:rsidRPr="00B92DF1">
        <w:rPr>
          <w:i/>
        </w:rPr>
        <w:t xml:space="preserve"> </w:t>
      </w:r>
      <w:r w:rsidRPr="00B92DF1">
        <w:rPr>
          <w:i/>
        </w:rPr>
        <w:t>định</w:t>
      </w:r>
      <w:r w:rsidR="00B93C08" w:rsidRPr="00B92DF1">
        <w:rPr>
          <w:i/>
        </w:rPr>
        <w:t xml:space="preserve"> số 31</w:t>
      </w:r>
      <w:r w:rsidRPr="00B92DF1">
        <w:rPr>
          <w:i/>
        </w:rPr>
        <w:t>/QĐ-</w:t>
      </w:r>
      <w:r w:rsidR="00B93C08" w:rsidRPr="00B92DF1">
        <w:rPr>
          <w:i/>
        </w:rPr>
        <w:t>PGDĐT</w:t>
      </w:r>
      <w:r w:rsidRPr="00B92DF1">
        <w:rPr>
          <w:i/>
        </w:rPr>
        <w:t xml:space="preserve"> ngày </w:t>
      </w:r>
      <w:r w:rsidR="00B93C08" w:rsidRPr="00B92DF1">
        <w:rPr>
          <w:i/>
        </w:rPr>
        <w:t>11</w:t>
      </w:r>
      <w:r w:rsidRPr="00B92DF1">
        <w:rPr>
          <w:i/>
        </w:rPr>
        <w:t>/</w:t>
      </w:r>
      <w:r w:rsidR="00B93C08" w:rsidRPr="00B92DF1">
        <w:rPr>
          <w:i/>
        </w:rPr>
        <w:t>01/2021</w:t>
      </w:r>
      <w:r w:rsidRPr="00B92DF1">
        <w:rPr>
          <w:i/>
        </w:rPr>
        <w:t xml:space="preserve"> của </w:t>
      </w:r>
      <w:r w:rsidR="00B93C08" w:rsidRPr="00B92DF1">
        <w:rPr>
          <w:i/>
        </w:rPr>
        <w:t>Phòng giáo dục và Đào tạo Thủ Thừa về việc ban hành Kế hoạch công tác cải cách hành chính năm 2021;</w:t>
      </w:r>
      <w:r w:rsidR="00B92DF1" w:rsidRPr="00B92DF1">
        <w:rPr>
          <w:i/>
        </w:rPr>
        <w:t xml:space="preserve"> </w:t>
      </w:r>
    </w:p>
    <w:p w:rsidR="003E5D0E" w:rsidRDefault="00B92DF1" w:rsidP="00B93C08">
      <w:pPr>
        <w:spacing w:before="120" w:line="340" w:lineRule="exact"/>
        <w:ind w:right="-6" w:firstLine="567"/>
        <w:jc w:val="both"/>
      </w:pPr>
      <w:r>
        <w:t>Trường mẫu giáo Mỹ An</w:t>
      </w:r>
      <w:r w:rsidR="00B93C08">
        <w:t xml:space="preserve"> </w:t>
      </w:r>
      <w:r w:rsidR="003E5D0E">
        <w:t>xây</w:t>
      </w:r>
      <w:r w:rsidR="00B93C08">
        <w:t xml:space="preserve"> </w:t>
      </w:r>
      <w:r w:rsidR="003E5D0E">
        <w:t>dựng</w:t>
      </w:r>
      <w:r w:rsidR="00B93C08">
        <w:t xml:space="preserve"> </w:t>
      </w:r>
      <w:r w:rsidR="003E5D0E">
        <w:t>Kế</w:t>
      </w:r>
      <w:r w:rsidR="00B93C08">
        <w:t xml:space="preserve"> </w:t>
      </w:r>
      <w:r w:rsidR="003E5D0E">
        <w:t>hoạch</w:t>
      </w:r>
      <w:r w:rsidR="00B93C08">
        <w:t xml:space="preserve"> </w:t>
      </w:r>
      <w:r w:rsidR="003E5D0E">
        <w:t>thực</w:t>
      </w:r>
      <w:r w:rsidR="00B93C08">
        <w:t xml:space="preserve"> </w:t>
      </w:r>
      <w:r w:rsidR="003E5D0E">
        <w:t>hiện</w:t>
      </w:r>
      <w:r w:rsidR="00B93C08">
        <w:t xml:space="preserve"> </w:t>
      </w:r>
      <w:r w:rsidR="003E5D0E">
        <w:t>công</w:t>
      </w:r>
      <w:r w:rsidR="00B93C08">
        <w:t xml:space="preserve"> </w:t>
      </w:r>
      <w:r w:rsidR="003E5D0E">
        <w:t>tác</w:t>
      </w:r>
      <w:r w:rsidR="00B93C08">
        <w:t xml:space="preserve"> </w:t>
      </w:r>
      <w:r w:rsidR="003E5D0E">
        <w:t>cải</w:t>
      </w:r>
      <w:r w:rsidR="00B93C08">
        <w:t xml:space="preserve"> </w:t>
      </w:r>
      <w:r w:rsidR="003E5D0E">
        <w:t>cách</w:t>
      </w:r>
      <w:r w:rsidR="00B93C08">
        <w:t xml:space="preserve"> </w:t>
      </w:r>
      <w:r w:rsidR="003E5D0E">
        <w:t>hành</w:t>
      </w:r>
      <w:r w:rsidR="00B93C08">
        <w:t xml:space="preserve"> </w:t>
      </w:r>
      <w:r w:rsidR="003E5D0E">
        <w:t>chính</w:t>
      </w:r>
      <w:r w:rsidR="00B93C08">
        <w:t xml:space="preserve"> </w:t>
      </w:r>
      <w:r w:rsidR="003E5D0E">
        <w:t>năm 2021 với</w:t>
      </w:r>
      <w:r w:rsidR="00B93C08">
        <w:t xml:space="preserve"> </w:t>
      </w:r>
      <w:r w:rsidR="003E5D0E">
        <w:t>các</w:t>
      </w:r>
      <w:r w:rsidR="00B93C08">
        <w:t xml:space="preserve"> </w:t>
      </w:r>
      <w:r w:rsidR="003E5D0E">
        <w:t>nội dung cụ</w:t>
      </w:r>
      <w:r w:rsidR="00B93C08">
        <w:t xml:space="preserve"> </w:t>
      </w:r>
      <w:r w:rsidR="003E5D0E">
        <w:t>thể</w:t>
      </w:r>
      <w:r w:rsidR="00B93C08">
        <w:t xml:space="preserve"> </w:t>
      </w:r>
      <w:r w:rsidR="003E5D0E">
        <w:t>như</w:t>
      </w:r>
      <w:r w:rsidR="00B93C08">
        <w:t xml:space="preserve"> </w:t>
      </w:r>
      <w:r w:rsidR="003E5D0E">
        <w:t>sau:</w:t>
      </w:r>
    </w:p>
    <w:p w:rsidR="003E5D0E" w:rsidRDefault="003E5D0E" w:rsidP="003E5D0E">
      <w:pPr>
        <w:spacing w:before="120" w:line="320" w:lineRule="exact"/>
        <w:ind w:firstLine="900"/>
        <w:jc w:val="both"/>
        <w:rPr>
          <w:b/>
        </w:rPr>
      </w:pPr>
      <w:r>
        <w:rPr>
          <w:b/>
        </w:rPr>
        <w:t>I. Mục</w:t>
      </w:r>
      <w:r w:rsidR="00B93C08">
        <w:rPr>
          <w:b/>
        </w:rPr>
        <w:t xml:space="preserve"> </w:t>
      </w:r>
      <w:r>
        <w:rPr>
          <w:b/>
        </w:rPr>
        <w:t>đích, yêu</w:t>
      </w:r>
      <w:r w:rsidR="0096277B">
        <w:rPr>
          <w:b/>
        </w:rPr>
        <w:t xml:space="preserve"> </w:t>
      </w:r>
      <w:r>
        <w:rPr>
          <w:b/>
        </w:rPr>
        <w:t>cầu:</w:t>
      </w:r>
    </w:p>
    <w:p w:rsidR="003E5D0E" w:rsidRDefault="003E5D0E" w:rsidP="003E5D0E">
      <w:pPr>
        <w:spacing w:before="120" w:line="320" w:lineRule="exact"/>
        <w:ind w:firstLine="900"/>
        <w:jc w:val="both"/>
        <w:rPr>
          <w:b/>
          <w:i/>
        </w:rPr>
      </w:pPr>
      <w:r>
        <w:rPr>
          <w:b/>
          <w:i/>
        </w:rPr>
        <w:t>1. Mục</w:t>
      </w:r>
      <w:r w:rsidR="0096277B">
        <w:rPr>
          <w:b/>
          <w:i/>
        </w:rPr>
        <w:t xml:space="preserve"> </w:t>
      </w:r>
      <w:r>
        <w:rPr>
          <w:b/>
          <w:i/>
        </w:rPr>
        <w:t>đích:</w:t>
      </w:r>
    </w:p>
    <w:p w:rsidR="003E5D0E" w:rsidRDefault="0096277B" w:rsidP="003E5D0E">
      <w:pPr>
        <w:tabs>
          <w:tab w:val="left" w:pos="9072"/>
          <w:tab w:val="left" w:pos="9214"/>
          <w:tab w:val="left" w:pos="9356"/>
          <w:tab w:val="left" w:pos="10773"/>
        </w:tabs>
        <w:spacing w:before="120" w:line="340" w:lineRule="exact"/>
        <w:ind w:firstLine="851"/>
        <w:jc w:val="both"/>
        <w:rPr>
          <w:iCs/>
        </w:rPr>
      </w:pPr>
      <w:r>
        <w:rPr>
          <w:lang w:val="vi-VN"/>
        </w:rPr>
        <w:t>Triển</w:t>
      </w:r>
      <w:r>
        <w:t xml:space="preserve"> </w:t>
      </w:r>
      <w:r>
        <w:rPr>
          <w:lang w:val="vi-VN"/>
        </w:rPr>
        <w:t>khai,</w:t>
      </w:r>
      <w:r>
        <w:t xml:space="preserve"> </w:t>
      </w:r>
      <w:r w:rsidR="003E5D0E">
        <w:rPr>
          <w:lang w:val="vi-VN"/>
        </w:rPr>
        <w:t>thực hiện toàn diện các nội dung</w:t>
      </w:r>
      <w:r w:rsidR="003E5D0E">
        <w:rPr>
          <w:lang w:val="en-GB"/>
        </w:rPr>
        <w:t>, nhiệm</w:t>
      </w:r>
      <w:r>
        <w:rPr>
          <w:lang w:val="en-GB"/>
        </w:rPr>
        <w:t xml:space="preserve"> </w:t>
      </w:r>
      <w:r w:rsidR="003E5D0E">
        <w:rPr>
          <w:lang w:val="en-GB"/>
        </w:rPr>
        <w:t>vụ</w:t>
      </w:r>
      <w:r w:rsidR="003E5D0E">
        <w:rPr>
          <w:lang w:val="vi-VN"/>
        </w:rPr>
        <w:t xml:space="preserve"> CCHC </w:t>
      </w:r>
      <w:r w:rsidR="003E5D0E">
        <w:rPr>
          <w:lang w:val="en-GB"/>
        </w:rPr>
        <w:t>của</w:t>
      </w:r>
      <w:r>
        <w:rPr>
          <w:lang w:val="en-GB"/>
        </w:rPr>
        <w:t xml:space="preserve"> đơn vị</w:t>
      </w:r>
      <w:r w:rsidR="003E5D0E">
        <w:rPr>
          <w:iCs/>
        </w:rPr>
        <w:t>;</w:t>
      </w:r>
      <w:r>
        <w:rPr>
          <w:iCs/>
        </w:rPr>
        <w:t xml:space="preserve"> </w:t>
      </w:r>
      <w:r w:rsidR="003E5D0E">
        <w:rPr>
          <w:lang w:val="en-GB"/>
        </w:rPr>
        <w:t>n</w:t>
      </w:r>
      <w:r w:rsidR="003E5D0E">
        <w:rPr>
          <w:lang w:val="vi-VN"/>
        </w:rPr>
        <w:t>âng</w:t>
      </w:r>
      <w:r>
        <w:t xml:space="preserve"> </w:t>
      </w:r>
      <w:r w:rsidR="003E5D0E">
        <w:rPr>
          <w:lang w:val="vi-VN"/>
        </w:rPr>
        <w:t xml:space="preserve"> cao chất lượng đội ngũ cán bộ, công chức</w:t>
      </w:r>
      <w:r>
        <w:t xml:space="preserve"> </w:t>
      </w:r>
      <w:r w:rsidR="003E5D0E">
        <w:t>tại</w:t>
      </w:r>
      <w:r>
        <w:t xml:space="preserve"> </w:t>
      </w:r>
      <w:r w:rsidR="003E5D0E">
        <w:t>đơn</w:t>
      </w:r>
      <w:r>
        <w:t xml:space="preserve"> </w:t>
      </w:r>
      <w:r w:rsidR="003E5D0E">
        <w:t>vị</w:t>
      </w:r>
      <w:r w:rsidR="003E5D0E">
        <w:rPr>
          <w:lang w:val="vi-VN"/>
        </w:rPr>
        <w:t>, nhất là năng lực thực thi công vụ, kỹ năng và văn hóa công vụ, đạo đức nghề nghiệp</w:t>
      </w:r>
      <w:r w:rsidR="003E5D0E">
        <w:t xml:space="preserve">, </w:t>
      </w:r>
      <w:r w:rsidR="003E5D0E">
        <w:rPr>
          <w:lang w:val="en-GB"/>
        </w:rPr>
        <w:t>giảm</w:t>
      </w:r>
      <w:r>
        <w:rPr>
          <w:lang w:val="en-GB"/>
        </w:rPr>
        <w:t xml:space="preserve"> </w:t>
      </w:r>
      <w:r w:rsidR="003E5D0E">
        <w:rPr>
          <w:lang w:val="en-GB"/>
        </w:rPr>
        <w:t>tỷ</w:t>
      </w:r>
      <w:r>
        <w:rPr>
          <w:lang w:val="en-GB"/>
        </w:rPr>
        <w:t xml:space="preserve"> </w:t>
      </w:r>
      <w:r w:rsidR="003E5D0E">
        <w:rPr>
          <w:lang w:val="en-GB"/>
        </w:rPr>
        <w:t>lệ</w:t>
      </w:r>
      <w:r>
        <w:rPr>
          <w:lang w:val="en-GB"/>
        </w:rPr>
        <w:t xml:space="preserve"> </w:t>
      </w:r>
      <w:r w:rsidR="003E5D0E">
        <w:rPr>
          <w:lang w:val="en-GB"/>
        </w:rPr>
        <w:t>hồ</w:t>
      </w:r>
      <w:r>
        <w:rPr>
          <w:lang w:val="en-GB"/>
        </w:rPr>
        <w:t xml:space="preserve"> </w:t>
      </w:r>
      <w:r w:rsidR="003E5D0E">
        <w:rPr>
          <w:lang w:val="en-GB"/>
        </w:rPr>
        <w:t>sơ</w:t>
      </w:r>
      <w:r>
        <w:rPr>
          <w:lang w:val="en-GB"/>
        </w:rPr>
        <w:t xml:space="preserve"> </w:t>
      </w:r>
      <w:r w:rsidR="003E5D0E">
        <w:rPr>
          <w:lang w:val="en-GB"/>
        </w:rPr>
        <w:t>trễ</w:t>
      </w:r>
      <w:r>
        <w:rPr>
          <w:lang w:val="en-GB"/>
        </w:rPr>
        <w:t xml:space="preserve"> </w:t>
      </w:r>
      <w:r w:rsidR="003E5D0E">
        <w:rPr>
          <w:lang w:val="en-GB"/>
        </w:rPr>
        <w:t>hạn</w:t>
      </w:r>
      <w:r w:rsidR="003E5D0E">
        <w:rPr>
          <w:lang w:val="vi-VN"/>
        </w:rPr>
        <w:t>; ứng dụng mạnh mẽ c</w:t>
      </w:r>
      <w:r w:rsidR="003E5D0E">
        <w:t>ô</w:t>
      </w:r>
      <w:r w:rsidR="003E5D0E">
        <w:rPr>
          <w:lang w:val="vi-VN"/>
        </w:rPr>
        <w:t>ng nghệ thông tin nhằm nâng cao chất lượng, hiệu quả của CCHC</w:t>
      </w:r>
      <w:r w:rsidR="003E5D0E">
        <w:rPr>
          <w:iCs/>
        </w:rPr>
        <w:t>.</w:t>
      </w:r>
    </w:p>
    <w:p w:rsidR="003E5D0E" w:rsidRDefault="003E5D0E" w:rsidP="003E5D0E">
      <w:pPr>
        <w:spacing w:before="120" w:line="320" w:lineRule="exact"/>
        <w:ind w:firstLine="900"/>
        <w:jc w:val="both"/>
        <w:rPr>
          <w:b/>
          <w:i/>
        </w:rPr>
      </w:pPr>
      <w:r>
        <w:rPr>
          <w:b/>
          <w:i/>
        </w:rPr>
        <w:t>2. Yêu</w:t>
      </w:r>
      <w:r w:rsidR="0096277B">
        <w:rPr>
          <w:b/>
          <w:i/>
        </w:rPr>
        <w:t xml:space="preserve"> </w:t>
      </w:r>
      <w:r>
        <w:rPr>
          <w:b/>
          <w:i/>
        </w:rPr>
        <w:t>cầu:</w:t>
      </w:r>
    </w:p>
    <w:p w:rsidR="003E5D0E" w:rsidRDefault="003E5D0E" w:rsidP="003E5D0E">
      <w:pPr>
        <w:tabs>
          <w:tab w:val="left" w:pos="9072"/>
          <w:tab w:val="left" w:pos="9214"/>
          <w:tab w:val="left" w:pos="9356"/>
          <w:tab w:val="left" w:pos="10773"/>
        </w:tabs>
        <w:spacing w:before="120" w:line="320" w:lineRule="exact"/>
        <w:ind w:firstLine="851"/>
        <w:jc w:val="both"/>
        <w:rPr>
          <w:lang w:val="de-DE"/>
        </w:rPr>
      </w:pPr>
      <w:r>
        <w:rPr>
          <w:lang w:val="vi-VN"/>
        </w:rPr>
        <w:t xml:space="preserve">Nâng cao chất lượng </w:t>
      </w:r>
      <w:r>
        <w:rPr>
          <w:lang w:val="sv-SE"/>
        </w:rPr>
        <w:t>thực hiện CCHC</w:t>
      </w:r>
      <w:r>
        <w:rPr>
          <w:lang w:val="vi-VN"/>
        </w:rPr>
        <w:t xml:space="preserve"> tại cơ quan</w:t>
      </w:r>
      <w:r>
        <w:rPr>
          <w:lang w:val="sv-SE"/>
        </w:rPr>
        <w:t>, đơn vị</w:t>
      </w:r>
      <w:r>
        <w:rPr>
          <w:lang w:val="vi-VN"/>
        </w:rPr>
        <w:t xml:space="preserve"> đáp ứng </w:t>
      </w:r>
      <w:r>
        <w:rPr>
          <w:lang w:val="sv-SE"/>
        </w:rPr>
        <w:t>mục tiêu</w:t>
      </w:r>
      <w:r w:rsidR="0096277B">
        <w:rPr>
          <w:lang w:val="sv-SE"/>
        </w:rPr>
        <w:t xml:space="preserve"> </w:t>
      </w:r>
      <w:r>
        <w:rPr>
          <w:lang w:val="sv-SE"/>
        </w:rPr>
        <w:t>kế hoạch đề ra</w:t>
      </w:r>
      <w:r>
        <w:rPr>
          <w:lang w:val="vi-VN"/>
        </w:rPr>
        <w:t xml:space="preserve">. Gắn kết chặt chẽ việc thực hiện CCHC với nhiệm vụ thường xuyên; tăng cường chỉ đạo, phối hợp giữa các </w:t>
      </w:r>
      <w:r w:rsidR="00B92DF1">
        <w:t>bộ phận</w:t>
      </w:r>
      <w:r>
        <w:rPr>
          <w:lang w:val="vi-VN"/>
        </w:rPr>
        <w:t xml:space="preserve"> liên quan trong thực hiện CCHC. Nâng cao năng lực, ý thức trách nhiệm, đạo đức công vụ của CBCCVC trong thực thi nhiệm vụ.</w:t>
      </w:r>
      <w:r w:rsidR="0096277B">
        <w:t xml:space="preserve"> </w:t>
      </w:r>
      <w:r>
        <w:rPr>
          <w:lang w:val="de-DE"/>
        </w:rPr>
        <w:t>Phân công cụ thể trách nhiệm của từng cá nhân trong quá trình triển khai thực hiện.</w:t>
      </w:r>
    </w:p>
    <w:p w:rsidR="003E5D0E" w:rsidRDefault="003E5D0E" w:rsidP="003E5D0E">
      <w:pPr>
        <w:spacing w:before="120" w:line="320" w:lineRule="exact"/>
        <w:ind w:left="180" w:firstLine="720"/>
        <w:jc w:val="both"/>
        <w:rPr>
          <w:b/>
          <w:lang w:val="de-DE"/>
        </w:rPr>
      </w:pPr>
      <w:r>
        <w:rPr>
          <w:b/>
          <w:lang w:val="de-DE"/>
        </w:rPr>
        <w:t>II. Nhiệm vụ CCHC năm 2021:</w:t>
      </w:r>
    </w:p>
    <w:p w:rsidR="003E5D0E" w:rsidRDefault="003E5D0E" w:rsidP="003E5D0E">
      <w:pPr>
        <w:spacing w:before="120" w:line="320" w:lineRule="exact"/>
        <w:ind w:left="180" w:firstLine="720"/>
        <w:jc w:val="both"/>
        <w:rPr>
          <w:b/>
          <w:i/>
          <w:lang w:val="de-DE"/>
        </w:rPr>
      </w:pPr>
      <w:r>
        <w:rPr>
          <w:b/>
          <w:i/>
          <w:lang w:val="de-DE"/>
        </w:rPr>
        <w:t>1. Cải cách thể chế:</w:t>
      </w:r>
    </w:p>
    <w:p w:rsidR="003E5D0E" w:rsidRDefault="003E5D0E" w:rsidP="003E5D0E">
      <w:pPr>
        <w:spacing w:before="120" w:line="320" w:lineRule="exact"/>
        <w:ind w:firstLine="900"/>
        <w:jc w:val="both"/>
      </w:pPr>
      <w:r>
        <w:rPr>
          <w:lang w:val="de-DE"/>
        </w:rPr>
        <w:t xml:space="preserve">Tập trung nâng cao chất lượng công tác chỉ đạo, điều hành và tổ chức thực hiện có hiệu quả công tác CCHC trên các lĩnh vực và thực hiện phân hệ phần mềm quản lý văn bản và điều hành </w:t>
      </w:r>
      <w:r w:rsidR="0096277B">
        <w:rPr>
          <w:lang w:val="de-DE"/>
        </w:rPr>
        <w:t>trong đơn vị</w:t>
      </w:r>
      <w:r>
        <w:rPr>
          <w:lang w:val="de-DE"/>
        </w:rPr>
        <w:t xml:space="preserve">. </w:t>
      </w:r>
      <w:r>
        <w:t>Các</w:t>
      </w:r>
      <w:r w:rsidR="0096277B">
        <w:t xml:space="preserve"> </w:t>
      </w:r>
      <w:r>
        <w:t>văn</w:t>
      </w:r>
      <w:r w:rsidR="0096277B">
        <w:t xml:space="preserve"> </w:t>
      </w:r>
      <w:r>
        <w:t>bản, tài</w:t>
      </w:r>
      <w:r w:rsidR="0096277B">
        <w:t xml:space="preserve"> </w:t>
      </w:r>
      <w:r>
        <w:t>liệu</w:t>
      </w:r>
      <w:r w:rsidR="0096277B">
        <w:t xml:space="preserve"> </w:t>
      </w:r>
      <w:r>
        <w:t>chính</w:t>
      </w:r>
      <w:r w:rsidR="0096277B">
        <w:t xml:space="preserve"> </w:t>
      </w:r>
      <w:r>
        <w:t>thức</w:t>
      </w:r>
      <w:r w:rsidR="0096277B">
        <w:t xml:space="preserve"> </w:t>
      </w:r>
      <w:r>
        <w:t>trao</w:t>
      </w:r>
      <w:r w:rsidR="0096277B">
        <w:t xml:space="preserve"> </w:t>
      </w:r>
      <w:r>
        <w:t>đổi</w:t>
      </w:r>
      <w:r w:rsidR="0096277B">
        <w:t xml:space="preserve"> </w:t>
      </w:r>
      <w:r>
        <w:t>giữa</w:t>
      </w:r>
      <w:r w:rsidR="0096277B">
        <w:t xml:space="preserve"> </w:t>
      </w:r>
      <w:r>
        <w:t>các</w:t>
      </w:r>
      <w:r w:rsidR="0096277B">
        <w:t xml:space="preserve"> </w:t>
      </w:r>
      <w:r>
        <w:t>cơ</w:t>
      </w:r>
      <w:r w:rsidR="0096277B">
        <w:t xml:space="preserve"> </w:t>
      </w:r>
      <w:r>
        <w:t>quan</w:t>
      </w:r>
      <w:r w:rsidR="0096277B">
        <w:t xml:space="preserve"> </w:t>
      </w:r>
      <w:r>
        <w:t>nhà</w:t>
      </w:r>
      <w:r w:rsidR="0096277B">
        <w:t xml:space="preserve"> </w:t>
      </w:r>
      <w:r>
        <w:t>nước</w:t>
      </w:r>
      <w:r w:rsidR="0096277B">
        <w:t xml:space="preserve"> </w:t>
      </w:r>
      <w:r>
        <w:t>dưới</w:t>
      </w:r>
      <w:r w:rsidR="0096277B">
        <w:t xml:space="preserve"> </w:t>
      </w:r>
      <w:r>
        <w:t>dạng</w:t>
      </w:r>
      <w:r w:rsidR="0096277B">
        <w:t xml:space="preserve"> </w:t>
      </w:r>
      <w:r>
        <w:t>điện</w:t>
      </w:r>
      <w:r w:rsidR="0096277B">
        <w:t xml:space="preserve"> </w:t>
      </w:r>
      <w:r>
        <w:t>tử.</w:t>
      </w:r>
    </w:p>
    <w:p w:rsidR="003E5D0E" w:rsidRDefault="003E5D0E" w:rsidP="003E5D0E">
      <w:pPr>
        <w:spacing w:before="120" w:line="320" w:lineRule="exact"/>
        <w:ind w:firstLine="900"/>
        <w:jc w:val="both"/>
      </w:pPr>
      <w:r>
        <w:t>Đảm</w:t>
      </w:r>
      <w:r w:rsidR="0096277B">
        <w:t xml:space="preserve"> </w:t>
      </w:r>
      <w:r>
        <w:t>bảo 100% văn</w:t>
      </w:r>
      <w:r w:rsidR="0096277B">
        <w:t xml:space="preserve"> </w:t>
      </w:r>
      <w:r>
        <w:t>bản QPPL đúng</w:t>
      </w:r>
      <w:r w:rsidR="0096277B">
        <w:t xml:space="preserve"> </w:t>
      </w:r>
      <w:r>
        <w:t>quy</w:t>
      </w:r>
      <w:r w:rsidR="0096277B">
        <w:t xml:space="preserve"> </w:t>
      </w:r>
      <w:r>
        <w:t>định</w:t>
      </w:r>
      <w:r w:rsidR="0096277B">
        <w:t xml:space="preserve"> </w:t>
      </w:r>
      <w:r>
        <w:t>và</w:t>
      </w:r>
      <w:r w:rsidR="0096277B">
        <w:t xml:space="preserve"> </w:t>
      </w:r>
      <w:r>
        <w:t>đạt</w:t>
      </w:r>
      <w:r w:rsidR="0096277B">
        <w:t xml:space="preserve"> </w:t>
      </w:r>
      <w:r>
        <w:t>hiệu</w:t>
      </w:r>
      <w:r w:rsidR="0096277B">
        <w:t xml:space="preserve"> </w:t>
      </w:r>
      <w:r>
        <w:t>quả</w:t>
      </w:r>
      <w:r w:rsidR="0096277B">
        <w:t xml:space="preserve"> </w:t>
      </w:r>
      <w:r>
        <w:t>cao.</w:t>
      </w:r>
      <w:r w:rsidR="0096277B">
        <w:t xml:space="preserve"> </w:t>
      </w:r>
      <w:r>
        <w:t>Thường</w:t>
      </w:r>
      <w:r w:rsidR="0096277B">
        <w:t xml:space="preserve"> </w:t>
      </w:r>
      <w:r>
        <w:t>xuyên</w:t>
      </w:r>
      <w:r w:rsidR="0096277B">
        <w:t xml:space="preserve"> </w:t>
      </w:r>
      <w:r>
        <w:t>rà</w:t>
      </w:r>
      <w:r w:rsidR="0096277B">
        <w:t xml:space="preserve"> </w:t>
      </w:r>
      <w:r>
        <w:t>soát</w:t>
      </w:r>
      <w:r w:rsidR="0096277B">
        <w:t xml:space="preserve"> </w:t>
      </w:r>
      <w:r>
        <w:t>các</w:t>
      </w:r>
      <w:r w:rsidR="0096277B">
        <w:t xml:space="preserve"> </w:t>
      </w:r>
      <w:r>
        <w:t>văn</w:t>
      </w:r>
      <w:r w:rsidR="0096277B">
        <w:t xml:space="preserve"> </w:t>
      </w:r>
      <w:r>
        <w:t>bản QPPL để</w:t>
      </w:r>
      <w:r w:rsidR="0096277B">
        <w:t xml:space="preserve"> </w:t>
      </w:r>
      <w:r>
        <w:t>nâng</w:t>
      </w:r>
      <w:r w:rsidR="0096277B">
        <w:t xml:space="preserve"> </w:t>
      </w:r>
      <w:r>
        <w:t>cao</w:t>
      </w:r>
      <w:r w:rsidR="0096277B">
        <w:t xml:space="preserve"> </w:t>
      </w:r>
      <w:r>
        <w:t>chất</w:t>
      </w:r>
      <w:r w:rsidR="0096277B">
        <w:t xml:space="preserve"> </w:t>
      </w:r>
      <w:r>
        <w:t>lượng</w:t>
      </w:r>
      <w:r w:rsidR="0096277B">
        <w:t xml:space="preserve"> </w:t>
      </w:r>
      <w:r>
        <w:t>của</w:t>
      </w:r>
      <w:r w:rsidR="0096277B">
        <w:t xml:space="preserve"> </w:t>
      </w:r>
      <w:r>
        <w:t>văn</w:t>
      </w:r>
      <w:r w:rsidR="0096277B">
        <w:t xml:space="preserve"> </w:t>
      </w:r>
      <w:r>
        <w:t>bản</w:t>
      </w:r>
      <w:r w:rsidR="0096277B">
        <w:t xml:space="preserve"> </w:t>
      </w:r>
      <w:r>
        <w:t>và</w:t>
      </w:r>
      <w:r w:rsidR="0096277B">
        <w:t xml:space="preserve"> </w:t>
      </w:r>
      <w:r>
        <w:t>đúng</w:t>
      </w:r>
      <w:r w:rsidR="0096277B">
        <w:t xml:space="preserve"> </w:t>
      </w:r>
      <w:r>
        <w:t>quy</w:t>
      </w:r>
      <w:r w:rsidR="0096277B">
        <w:t xml:space="preserve"> </w:t>
      </w:r>
      <w:r>
        <w:t>trình.</w:t>
      </w:r>
    </w:p>
    <w:p w:rsidR="003E5D0E" w:rsidRDefault="003E5D0E" w:rsidP="003E5D0E">
      <w:pPr>
        <w:spacing w:before="120" w:line="320" w:lineRule="exact"/>
        <w:ind w:firstLine="900"/>
        <w:jc w:val="both"/>
      </w:pPr>
      <w:r>
        <w:lastRenderedPageBreak/>
        <w:t>Thủ</w:t>
      </w:r>
      <w:r w:rsidR="0096277B">
        <w:t xml:space="preserve"> </w:t>
      </w:r>
      <w:r>
        <w:t>tục</w:t>
      </w:r>
      <w:r w:rsidR="0096277B">
        <w:t xml:space="preserve"> </w:t>
      </w:r>
      <w:r>
        <w:t>hành</w:t>
      </w:r>
      <w:r w:rsidR="0096277B">
        <w:t xml:space="preserve"> </w:t>
      </w:r>
      <w:r>
        <w:t>chính</w:t>
      </w:r>
      <w:r w:rsidR="0096277B">
        <w:t xml:space="preserve"> </w:t>
      </w:r>
      <w:r>
        <w:t>thường</w:t>
      </w:r>
      <w:r w:rsidR="0096277B">
        <w:t xml:space="preserve"> </w:t>
      </w:r>
      <w:r>
        <w:t>xuyên</w:t>
      </w:r>
      <w:r w:rsidR="0096277B">
        <w:t xml:space="preserve"> </w:t>
      </w:r>
      <w:r>
        <w:t>được</w:t>
      </w:r>
      <w:r w:rsidR="0096277B">
        <w:t xml:space="preserve"> </w:t>
      </w:r>
      <w:r>
        <w:t>kiểm</w:t>
      </w:r>
      <w:r w:rsidR="0096277B">
        <w:t xml:space="preserve"> </w:t>
      </w:r>
      <w:r>
        <w:t>soát; 100% thủ</w:t>
      </w:r>
      <w:r w:rsidR="0096277B">
        <w:t xml:space="preserve"> </w:t>
      </w:r>
      <w:r>
        <w:t>tục</w:t>
      </w:r>
      <w:r w:rsidR="0096277B">
        <w:t xml:space="preserve"> </w:t>
      </w:r>
      <w:r>
        <w:t>hành</w:t>
      </w:r>
      <w:r w:rsidR="0096277B">
        <w:t xml:space="preserve"> </w:t>
      </w:r>
      <w:r>
        <w:t>chính</w:t>
      </w:r>
      <w:r w:rsidR="0096277B">
        <w:t xml:space="preserve"> </w:t>
      </w:r>
      <w:r>
        <w:t>được</w:t>
      </w:r>
      <w:r w:rsidR="0096277B">
        <w:t xml:space="preserve"> </w:t>
      </w:r>
      <w:r>
        <w:t>cập</w:t>
      </w:r>
      <w:r w:rsidR="0096277B">
        <w:t xml:space="preserve"> </w:t>
      </w:r>
      <w:r>
        <w:t>nhật, niêm</w:t>
      </w:r>
      <w:r w:rsidR="0096277B">
        <w:t xml:space="preserve"> </w:t>
      </w:r>
      <w:r>
        <w:t>yết</w:t>
      </w:r>
      <w:r w:rsidR="0096277B">
        <w:t xml:space="preserve"> </w:t>
      </w:r>
      <w:r>
        <w:t>công</w:t>
      </w:r>
      <w:r w:rsidR="0096277B">
        <w:t xml:space="preserve"> </w:t>
      </w:r>
      <w:r>
        <w:t>khai</w:t>
      </w:r>
      <w:r w:rsidR="0096277B">
        <w:t xml:space="preserve"> </w:t>
      </w:r>
      <w:r>
        <w:t>kịp</w:t>
      </w:r>
      <w:r w:rsidR="0096277B">
        <w:t xml:space="preserve"> </w:t>
      </w:r>
      <w:r>
        <w:t>thời, đầy</w:t>
      </w:r>
      <w:r w:rsidR="0096277B">
        <w:t xml:space="preserve"> </w:t>
      </w:r>
      <w:r>
        <w:t xml:space="preserve">đủ. 100% </w:t>
      </w:r>
      <w:r w:rsidR="00515B7E">
        <w:t>bộ phận văn phòng</w:t>
      </w:r>
      <w:r>
        <w:t xml:space="preserve"> được</w:t>
      </w:r>
      <w:r w:rsidR="0096277B">
        <w:t xml:space="preserve"> </w:t>
      </w:r>
      <w:r>
        <w:t>cấp</w:t>
      </w:r>
      <w:r w:rsidR="0096277B">
        <w:t xml:space="preserve"> </w:t>
      </w:r>
      <w:r>
        <w:t>địa</w:t>
      </w:r>
      <w:r w:rsidR="0096277B">
        <w:t xml:space="preserve"> </w:t>
      </w:r>
      <w:r>
        <w:t>chỉ</w:t>
      </w:r>
      <w:r w:rsidR="0096277B">
        <w:t xml:space="preserve"> </w:t>
      </w:r>
      <w:r>
        <w:t>thư</w:t>
      </w:r>
      <w:r w:rsidR="0096277B">
        <w:t xml:space="preserve"> </w:t>
      </w:r>
      <w:r>
        <w:t>điện</w:t>
      </w:r>
      <w:r w:rsidR="0096277B">
        <w:t xml:space="preserve"> </w:t>
      </w:r>
      <w:r>
        <w:t>tử</w:t>
      </w:r>
      <w:r w:rsidR="0096277B">
        <w:t xml:space="preserve"> </w:t>
      </w:r>
      <w:r>
        <w:t>và</w:t>
      </w:r>
      <w:r w:rsidR="0096277B">
        <w:t xml:space="preserve"> </w:t>
      </w:r>
      <w:r>
        <w:t>phải</w:t>
      </w:r>
      <w:r w:rsidR="0096277B">
        <w:t xml:space="preserve"> </w:t>
      </w:r>
      <w:r>
        <w:t>sử</w:t>
      </w:r>
      <w:r w:rsidR="0096277B">
        <w:t xml:space="preserve"> </w:t>
      </w:r>
      <w:r>
        <w:t>dụng</w:t>
      </w:r>
      <w:r w:rsidR="0096277B">
        <w:t xml:space="preserve"> </w:t>
      </w:r>
      <w:r>
        <w:t>khi</w:t>
      </w:r>
      <w:r w:rsidR="0096277B">
        <w:t xml:space="preserve"> </w:t>
      </w:r>
      <w:r>
        <w:t>trao</w:t>
      </w:r>
      <w:r w:rsidR="0096277B">
        <w:t xml:space="preserve"> </w:t>
      </w:r>
      <w:r>
        <w:t>đổi</w:t>
      </w:r>
      <w:r w:rsidR="0096277B">
        <w:t xml:space="preserve"> </w:t>
      </w:r>
      <w:r>
        <w:t>công</w:t>
      </w:r>
      <w:r w:rsidR="0096277B">
        <w:t xml:space="preserve"> </w:t>
      </w:r>
      <w:r>
        <w:t>việc.</w:t>
      </w:r>
    </w:p>
    <w:p w:rsidR="003E5D0E" w:rsidRDefault="003E5D0E" w:rsidP="003E5D0E">
      <w:pPr>
        <w:spacing w:before="120" w:line="320" w:lineRule="exact"/>
        <w:ind w:firstLine="900"/>
        <w:jc w:val="both"/>
        <w:rPr>
          <w:b/>
          <w:i/>
        </w:rPr>
      </w:pPr>
      <w:r>
        <w:rPr>
          <w:b/>
          <w:i/>
        </w:rPr>
        <w:t>2. Cải</w:t>
      </w:r>
      <w:r w:rsidR="0096277B">
        <w:rPr>
          <w:b/>
          <w:i/>
        </w:rPr>
        <w:t xml:space="preserve"> </w:t>
      </w:r>
      <w:r>
        <w:rPr>
          <w:b/>
          <w:i/>
        </w:rPr>
        <w:t>cách</w:t>
      </w:r>
      <w:r w:rsidR="0096277B">
        <w:rPr>
          <w:b/>
          <w:i/>
        </w:rPr>
        <w:t xml:space="preserve"> </w:t>
      </w:r>
      <w:r>
        <w:rPr>
          <w:b/>
          <w:i/>
        </w:rPr>
        <w:t>thủ</w:t>
      </w:r>
      <w:r w:rsidR="0096277B">
        <w:rPr>
          <w:b/>
          <w:i/>
        </w:rPr>
        <w:t xml:space="preserve"> </w:t>
      </w:r>
      <w:r>
        <w:rPr>
          <w:b/>
          <w:i/>
        </w:rPr>
        <w:t>tục</w:t>
      </w:r>
      <w:r w:rsidR="0096277B">
        <w:rPr>
          <w:b/>
          <w:i/>
        </w:rPr>
        <w:t xml:space="preserve"> </w:t>
      </w:r>
      <w:r>
        <w:rPr>
          <w:b/>
          <w:i/>
        </w:rPr>
        <w:t>hành</w:t>
      </w:r>
      <w:r w:rsidR="0096277B">
        <w:rPr>
          <w:b/>
          <w:i/>
        </w:rPr>
        <w:t xml:space="preserve"> </w:t>
      </w:r>
      <w:r>
        <w:rPr>
          <w:b/>
          <w:i/>
        </w:rPr>
        <w:t>chính:</w:t>
      </w:r>
    </w:p>
    <w:p w:rsidR="003E5D0E" w:rsidRDefault="003E5D0E" w:rsidP="003E5D0E">
      <w:pPr>
        <w:tabs>
          <w:tab w:val="left" w:pos="10773"/>
        </w:tabs>
        <w:spacing w:before="120" w:line="320" w:lineRule="exact"/>
        <w:ind w:right="45" w:firstLine="720"/>
        <w:jc w:val="both"/>
        <w:rPr>
          <w:lang w:val="de-DE"/>
        </w:rPr>
      </w:pPr>
      <w:r>
        <w:rPr>
          <w:lang w:val="de-DE"/>
        </w:rPr>
        <w:t>T</w:t>
      </w:r>
      <w:r>
        <w:rPr>
          <w:lang w:val="sv-SE"/>
        </w:rPr>
        <w:t>ăng cường trách nhiệm người đứng đầu trong công tác cải cách TTHC; công khai TTHC và giải quyết TTHC; đảm bảo 100% TTHC được cập nhật kịp thời.</w:t>
      </w:r>
    </w:p>
    <w:p w:rsidR="003E5D0E" w:rsidRDefault="003E5D0E" w:rsidP="003E5D0E">
      <w:pPr>
        <w:spacing w:before="120" w:line="320" w:lineRule="exact"/>
        <w:ind w:firstLine="900"/>
        <w:jc w:val="both"/>
        <w:rPr>
          <w:lang w:val="de-DE"/>
        </w:rPr>
      </w:pPr>
      <w:r>
        <w:rPr>
          <w:lang w:val="de-DE"/>
        </w:rPr>
        <w:t>Thực hiện công khai minh bạch các thủ tục hành chính, đảm bảo 100% thủ tục hành chính được niêm yết công khai tại cơ quan theo quy định; kịp thời sửa đổi, bổ sung hoặc thay thế các thủ tục hành chính khi có Quyết định thay đổi.</w:t>
      </w:r>
    </w:p>
    <w:p w:rsidR="003E5D0E" w:rsidRDefault="003E5D0E" w:rsidP="003E5D0E">
      <w:pPr>
        <w:spacing w:before="120" w:line="320" w:lineRule="exact"/>
        <w:ind w:firstLine="900"/>
        <w:jc w:val="both"/>
      </w:pPr>
      <w:r>
        <w:t>Thường</w:t>
      </w:r>
      <w:r w:rsidR="00152947">
        <w:t xml:space="preserve"> </w:t>
      </w:r>
      <w:r>
        <w:t>xuyên</w:t>
      </w:r>
      <w:r w:rsidR="00152947">
        <w:t xml:space="preserve"> </w:t>
      </w:r>
      <w:r>
        <w:t>tăng</w:t>
      </w:r>
      <w:r w:rsidR="00152947">
        <w:t xml:space="preserve"> </w:t>
      </w:r>
      <w:r>
        <w:t>cường</w:t>
      </w:r>
      <w:r w:rsidR="00152947">
        <w:t xml:space="preserve"> </w:t>
      </w:r>
      <w:r>
        <w:t>các</w:t>
      </w:r>
      <w:r w:rsidR="00152947">
        <w:t xml:space="preserve"> </w:t>
      </w:r>
      <w:r>
        <w:t>hoạt</w:t>
      </w:r>
      <w:r w:rsidR="00152947">
        <w:t xml:space="preserve"> </w:t>
      </w:r>
      <w:r>
        <w:t>động</w:t>
      </w:r>
      <w:r w:rsidR="00152947">
        <w:t xml:space="preserve"> </w:t>
      </w:r>
      <w:r>
        <w:t>truyền</w:t>
      </w:r>
      <w:r w:rsidR="00152947">
        <w:t xml:space="preserve"> </w:t>
      </w:r>
      <w:r>
        <w:t>thông</w:t>
      </w:r>
      <w:r w:rsidR="00152947">
        <w:t xml:space="preserve"> </w:t>
      </w:r>
      <w:r>
        <w:t>hỗ</w:t>
      </w:r>
      <w:r w:rsidR="00152947">
        <w:t xml:space="preserve"> </w:t>
      </w:r>
      <w:r>
        <w:t>trợ</w:t>
      </w:r>
      <w:r w:rsidR="00152947">
        <w:t xml:space="preserve"> </w:t>
      </w:r>
      <w:r>
        <w:t>cải</w:t>
      </w:r>
      <w:r w:rsidR="00152947">
        <w:t xml:space="preserve"> </w:t>
      </w:r>
      <w:r>
        <w:t>cách</w:t>
      </w:r>
      <w:r w:rsidR="00152947">
        <w:t xml:space="preserve"> </w:t>
      </w:r>
      <w:r>
        <w:t>thủ</w:t>
      </w:r>
      <w:r w:rsidR="00152947">
        <w:t xml:space="preserve"> </w:t>
      </w:r>
      <w:r>
        <w:t>tục</w:t>
      </w:r>
      <w:r w:rsidR="00152947">
        <w:t xml:space="preserve"> </w:t>
      </w:r>
      <w:r>
        <w:t>hành</w:t>
      </w:r>
      <w:r w:rsidR="00152947">
        <w:t xml:space="preserve"> </w:t>
      </w:r>
      <w:r>
        <w:t>chính</w:t>
      </w:r>
      <w:r w:rsidR="00152947">
        <w:t xml:space="preserve"> </w:t>
      </w:r>
      <w:r>
        <w:t>góp</w:t>
      </w:r>
      <w:r w:rsidR="00152947">
        <w:t xml:space="preserve"> </w:t>
      </w:r>
      <w:r>
        <w:t>phần</w:t>
      </w:r>
      <w:r w:rsidR="00152947">
        <w:t xml:space="preserve"> </w:t>
      </w:r>
      <w:r>
        <w:t>tuyên</w:t>
      </w:r>
      <w:r w:rsidR="00152947">
        <w:t xml:space="preserve"> </w:t>
      </w:r>
      <w:r>
        <w:t>truyền, vận</w:t>
      </w:r>
      <w:r w:rsidR="00152947">
        <w:t xml:space="preserve"> </w:t>
      </w:r>
      <w:r>
        <w:t>động</w:t>
      </w:r>
      <w:r w:rsidR="00152947">
        <w:t xml:space="preserve"> </w:t>
      </w:r>
      <w:r>
        <w:t>mọi</w:t>
      </w:r>
      <w:r w:rsidR="00152947">
        <w:t xml:space="preserve"> </w:t>
      </w:r>
      <w:r>
        <w:t>người</w:t>
      </w:r>
      <w:r w:rsidR="00152947">
        <w:t xml:space="preserve"> </w:t>
      </w:r>
      <w:r>
        <w:t>tham</w:t>
      </w:r>
      <w:r w:rsidR="00152947">
        <w:t xml:space="preserve"> </w:t>
      </w:r>
      <w:r>
        <w:t>gia</w:t>
      </w:r>
      <w:r w:rsidR="00152947">
        <w:t xml:space="preserve"> </w:t>
      </w:r>
      <w:r>
        <w:t>cải</w:t>
      </w:r>
      <w:r w:rsidR="00152947">
        <w:t xml:space="preserve"> </w:t>
      </w:r>
      <w:r>
        <w:t>cách</w:t>
      </w:r>
      <w:r w:rsidR="00152947">
        <w:t xml:space="preserve"> </w:t>
      </w:r>
      <w:r>
        <w:t>thủ</w:t>
      </w:r>
      <w:r w:rsidR="00152947">
        <w:t xml:space="preserve"> </w:t>
      </w:r>
      <w:r>
        <w:t>tục</w:t>
      </w:r>
      <w:r w:rsidR="00152947">
        <w:t xml:space="preserve"> </w:t>
      </w:r>
      <w:r>
        <w:t>hành</w:t>
      </w:r>
      <w:r w:rsidR="00152947">
        <w:t xml:space="preserve"> </w:t>
      </w:r>
      <w:r>
        <w:t>chính, tăng</w:t>
      </w:r>
      <w:r w:rsidR="00152947">
        <w:t xml:space="preserve"> </w:t>
      </w:r>
      <w:r>
        <w:t>cường</w:t>
      </w:r>
      <w:r w:rsidR="00152947">
        <w:t xml:space="preserve"> </w:t>
      </w:r>
      <w:r>
        <w:t>tính</w:t>
      </w:r>
      <w:r w:rsidR="00152947">
        <w:t xml:space="preserve"> </w:t>
      </w:r>
      <w:r>
        <w:t>công</w:t>
      </w:r>
      <w:r w:rsidR="00152947">
        <w:t xml:space="preserve"> </w:t>
      </w:r>
      <w:r>
        <w:t>khai, minh bạch</w:t>
      </w:r>
      <w:r w:rsidR="00152947">
        <w:t xml:space="preserve"> </w:t>
      </w:r>
      <w:r>
        <w:t>trong</w:t>
      </w:r>
      <w:r w:rsidR="00152947">
        <w:t xml:space="preserve"> </w:t>
      </w:r>
      <w:r>
        <w:t>giải</w:t>
      </w:r>
      <w:r w:rsidR="00152947">
        <w:t xml:space="preserve"> </w:t>
      </w:r>
      <w:r>
        <w:t>quyết</w:t>
      </w:r>
      <w:r w:rsidR="00152947">
        <w:t xml:space="preserve"> </w:t>
      </w:r>
      <w:r>
        <w:t>thủ</w:t>
      </w:r>
      <w:r w:rsidR="00152947">
        <w:t xml:space="preserve"> </w:t>
      </w:r>
      <w:r>
        <w:t>tục</w:t>
      </w:r>
      <w:r w:rsidR="00152947">
        <w:t xml:space="preserve"> </w:t>
      </w:r>
      <w:r>
        <w:t>hành</w:t>
      </w:r>
      <w:r w:rsidR="00152947">
        <w:t xml:space="preserve"> </w:t>
      </w:r>
      <w:r>
        <w:t>chính.</w:t>
      </w:r>
    </w:p>
    <w:p w:rsidR="003E5D0E" w:rsidRDefault="003E5D0E" w:rsidP="003E5D0E">
      <w:pPr>
        <w:spacing w:before="120" w:line="320" w:lineRule="exact"/>
        <w:ind w:firstLine="900"/>
        <w:jc w:val="both"/>
        <w:rPr>
          <w:b/>
          <w:i/>
        </w:rPr>
      </w:pPr>
      <w:r>
        <w:rPr>
          <w:b/>
          <w:i/>
        </w:rPr>
        <w:t>3. Cải</w:t>
      </w:r>
      <w:r w:rsidR="00152947">
        <w:rPr>
          <w:b/>
          <w:i/>
        </w:rPr>
        <w:t xml:space="preserve"> </w:t>
      </w:r>
      <w:r>
        <w:rPr>
          <w:b/>
          <w:i/>
        </w:rPr>
        <w:t>cách</w:t>
      </w:r>
      <w:r w:rsidR="00152947">
        <w:rPr>
          <w:b/>
          <w:i/>
        </w:rPr>
        <w:t xml:space="preserve"> </w:t>
      </w:r>
      <w:r>
        <w:rPr>
          <w:b/>
          <w:i/>
        </w:rPr>
        <w:t>tổ</w:t>
      </w:r>
      <w:r w:rsidR="00152947">
        <w:rPr>
          <w:b/>
          <w:i/>
        </w:rPr>
        <w:t xml:space="preserve"> </w:t>
      </w:r>
      <w:r>
        <w:rPr>
          <w:b/>
          <w:i/>
        </w:rPr>
        <w:t>chức</w:t>
      </w:r>
      <w:r w:rsidR="00152947">
        <w:rPr>
          <w:b/>
          <w:i/>
        </w:rPr>
        <w:t xml:space="preserve"> </w:t>
      </w:r>
      <w:r>
        <w:rPr>
          <w:b/>
          <w:i/>
        </w:rPr>
        <w:t>bộ</w:t>
      </w:r>
      <w:r w:rsidR="00152947">
        <w:rPr>
          <w:b/>
          <w:i/>
        </w:rPr>
        <w:t xml:space="preserve"> </w:t>
      </w:r>
      <w:r>
        <w:rPr>
          <w:b/>
          <w:i/>
        </w:rPr>
        <w:t>máy:</w:t>
      </w:r>
    </w:p>
    <w:p w:rsidR="003E5D0E" w:rsidRDefault="003E5D0E" w:rsidP="003E5D0E">
      <w:pPr>
        <w:spacing w:before="120" w:line="320" w:lineRule="exact"/>
        <w:ind w:firstLine="900"/>
        <w:jc w:val="both"/>
      </w:pPr>
      <w:r>
        <w:t>Sắp</w:t>
      </w:r>
      <w:r w:rsidR="00152947">
        <w:t xml:space="preserve"> </w:t>
      </w:r>
      <w:r>
        <w:t>xếp, kiện</w:t>
      </w:r>
      <w:r w:rsidR="00152947">
        <w:t xml:space="preserve"> </w:t>
      </w:r>
      <w:r>
        <w:t>toàn</w:t>
      </w:r>
      <w:r w:rsidR="00152947">
        <w:t xml:space="preserve"> </w:t>
      </w:r>
      <w:r>
        <w:t>tổ</w:t>
      </w:r>
      <w:r w:rsidR="00152947">
        <w:t xml:space="preserve"> </w:t>
      </w:r>
      <w:r>
        <w:t>chức</w:t>
      </w:r>
      <w:r w:rsidR="00152947">
        <w:t xml:space="preserve"> </w:t>
      </w:r>
      <w:r>
        <w:t>bộ</w:t>
      </w:r>
      <w:r w:rsidR="00152947">
        <w:t xml:space="preserve"> </w:t>
      </w:r>
      <w:r>
        <w:t>máy</w:t>
      </w:r>
      <w:r w:rsidR="00152947">
        <w:t xml:space="preserve"> </w:t>
      </w:r>
      <w:r>
        <w:t>của</w:t>
      </w:r>
      <w:r w:rsidR="00152947">
        <w:t xml:space="preserve"> </w:t>
      </w:r>
      <w:r>
        <w:t>các</w:t>
      </w:r>
      <w:r w:rsidR="00152947">
        <w:t xml:space="preserve"> </w:t>
      </w:r>
      <w:r>
        <w:t>bộ</w:t>
      </w:r>
      <w:r w:rsidR="00152947">
        <w:t xml:space="preserve"> </w:t>
      </w:r>
      <w:r>
        <w:t>phận</w:t>
      </w:r>
      <w:r w:rsidR="00152947">
        <w:t xml:space="preserve"> </w:t>
      </w:r>
      <w:r>
        <w:t>chuyên</w:t>
      </w:r>
      <w:r w:rsidR="00152947">
        <w:t xml:space="preserve"> </w:t>
      </w:r>
      <w:r>
        <w:t>môn</w:t>
      </w:r>
      <w:r w:rsidR="00152947">
        <w:t xml:space="preserve"> </w:t>
      </w:r>
      <w:r>
        <w:t>cơ</w:t>
      </w:r>
      <w:r w:rsidR="00152947">
        <w:t xml:space="preserve"> </w:t>
      </w:r>
      <w:r>
        <w:t>quan</w:t>
      </w:r>
      <w:r w:rsidR="00152947">
        <w:t xml:space="preserve"> </w:t>
      </w:r>
      <w:r>
        <w:t>đúng</w:t>
      </w:r>
      <w:r w:rsidR="00152947">
        <w:t xml:space="preserve"> </w:t>
      </w:r>
      <w:r>
        <w:t>quy</w:t>
      </w:r>
      <w:r w:rsidR="00152947">
        <w:t xml:space="preserve"> </w:t>
      </w:r>
      <w:r>
        <w:t>định; rà</w:t>
      </w:r>
      <w:r w:rsidR="00152947">
        <w:t xml:space="preserve"> </w:t>
      </w:r>
      <w:r>
        <w:t>soát</w:t>
      </w:r>
      <w:r w:rsidR="00152947">
        <w:t xml:space="preserve"> </w:t>
      </w:r>
      <w:r>
        <w:t>chức</w:t>
      </w:r>
      <w:r w:rsidR="00152947">
        <w:t xml:space="preserve"> </w:t>
      </w:r>
      <w:r>
        <w:t>năng, nhiệm</w:t>
      </w:r>
      <w:r w:rsidR="00152947">
        <w:t xml:space="preserve"> </w:t>
      </w:r>
      <w:r>
        <w:t>vụ, quyền</w:t>
      </w:r>
      <w:r w:rsidR="00152947">
        <w:t xml:space="preserve"> </w:t>
      </w:r>
      <w:r>
        <w:t>hạn, cơ</w:t>
      </w:r>
      <w:r w:rsidR="00152947">
        <w:t xml:space="preserve"> </w:t>
      </w:r>
      <w:r>
        <w:t>cấu</w:t>
      </w:r>
      <w:r w:rsidR="00152947">
        <w:t xml:space="preserve"> </w:t>
      </w:r>
      <w:r>
        <w:t>tổ</w:t>
      </w:r>
      <w:r w:rsidR="00152947">
        <w:t xml:space="preserve"> </w:t>
      </w:r>
      <w:r>
        <w:t>chức</w:t>
      </w:r>
      <w:r w:rsidR="00152947">
        <w:t xml:space="preserve"> </w:t>
      </w:r>
      <w:r>
        <w:t>và</w:t>
      </w:r>
      <w:r w:rsidR="00152947">
        <w:t xml:space="preserve"> </w:t>
      </w:r>
      <w:r>
        <w:t>biên</w:t>
      </w:r>
      <w:r w:rsidR="00152947">
        <w:t xml:space="preserve"> </w:t>
      </w:r>
      <w:r>
        <w:t>chế</w:t>
      </w:r>
      <w:r w:rsidR="00152947">
        <w:t xml:space="preserve"> </w:t>
      </w:r>
      <w:r>
        <w:t>của</w:t>
      </w:r>
      <w:r w:rsidR="00152947">
        <w:t xml:space="preserve"> </w:t>
      </w:r>
      <w:r>
        <w:t>các</w:t>
      </w:r>
      <w:r w:rsidR="00152947">
        <w:t xml:space="preserve"> </w:t>
      </w:r>
      <w:r>
        <w:t>đơn</w:t>
      </w:r>
      <w:r w:rsidR="00152947">
        <w:t xml:space="preserve"> </w:t>
      </w:r>
      <w:r>
        <w:t>vị</w:t>
      </w:r>
      <w:r w:rsidR="00152947">
        <w:t xml:space="preserve"> </w:t>
      </w:r>
      <w:r>
        <w:t>trường</w:t>
      </w:r>
      <w:r w:rsidR="00152947">
        <w:t xml:space="preserve"> </w:t>
      </w:r>
      <w:r>
        <w:t>học, kịp</w:t>
      </w:r>
      <w:r w:rsidR="00152947">
        <w:t xml:space="preserve"> </w:t>
      </w:r>
      <w:r>
        <w:t>thời</w:t>
      </w:r>
      <w:r w:rsidR="00152947">
        <w:t xml:space="preserve"> </w:t>
      </w:r>
      <w:r>
        <w:t>phát</w:t>
      </w:r>
      <w:r w:rsidR="00152947">
        <w:t xml:space="preserve"> </w:t>
      </w:r>
      <w:r>
        <w:t>hiện</w:t>
      </w:r>
      <w:r w:rsidR="00152947">
        <w:t xml:space="preserve"> </w:t>
      </w:r>
      <w:r>
        <w:t>chồng</w:t>
      </w:r>
      <w:r w:rsidR="00152947">
        <w:t xml:space="preserve"> </w:t>
      </w:r>
      <w:r>
        <w:t>chéo, trùng</w:t>
      </w:r>
      <w:r w:rsidR="00152947">
        <w:t xml:space="preserve"> </w:t>
      </w:r>
      <w:r>
        <w:t>lắp</w:t>
      </w:r>
      <w:r w:rsidR="00152947">
        <w:t xml:space="preserve"> </w:t>
      </w:r>
      <w:r>
        <w:t>hoặc</w:t>
      </w:r>
      <w:r w:rsidR="00152947">
        <w:t xml:space="preserve"> </w:t>
      </w:r>
      <w:r>
        <w:t>bỏ</w:t>
      </w:r>
      <w:r w:rsidR="00152947">
        <w:t xml:space="preserve"> </w:t>
      </w:r>
      <w:r>
        <w:t>sót</w:t>
      </w:r>
      <w:r w:rsidR="00152947">
        <w:t xml:space="preserve"> </w:t>
      </w:r>
      <w:r>
        <w:t>để</w:t>
      </w:r>
      <w:r w:rsidR="00152947">
        <w:t xml:space="preserve"> </w:t>
      </w:r>
      <w:r>
        <w:t>điều</w:t>
      </w:r>
      <w:r w:rsidR="00152947">
        <w:t xml:space="preserve"> </w:t>
      </w:r>
      <w:r>
        <w:t>hành, bổ sung theo</w:t>
      </w:r>
      <w:r w:rsidR="00152947">
        <w:t xml:space="preserve"> </w:t>
      </w:r>
      <w:r>
        <w:t>thẩm</w:t>
      </w:r>
      <w:r w:rsidR="00152947">
        <w:t xml:space="preserve"> </w:t>
      </w:r>
      <w:r>
        <w:t>quyền</w:t>
      </w:r>
      <w:r w:rsidR="00152947">
        <w:t xml:space="preserve"> </w:t>
      </w:r>
      <w:r>
        <w:t>hoặc</w:t>
      </w:r>
      <w:r w:rsidR="00152947">
        <w:t xml:space="preserve"> </w:t>
      </w:r>
      <w:r>
        <w:t>kiến</w:t>
      </w:r>
      <w:r w:rsidR="00152947">
        <w:t xml:space="preserve"> </w:t>
      </w:r>
      <w:r>
        <w:t>nghị</w:t>
      </w:r>
      <w:r w:rsidR="00152947">
        <w:t xml:space="preserve"> </w:t>
      </w:r>
      <w:r>
        <w:t>cấp</w:t>
      </w:r>
      <w:r w:rsidR="00152947">
        <w:t xml:space="preserve"> </w:t>
      </w:r>
      <w:r>
        <w:t>có</w:t>
      </w:r>
      <w:r w:rsidR="00152947">
        <w:t xml:space="preserve"> </w:t>
      </w:r>
      <w:r>
        <w:t>thẩm</w:t>
      </w:r>
      <w:r w:rsidR="00152947">
        <w:t xml:space="preserve"> </w:t>
      </w:r>
      <w:r>
        <w:t>quyền</w:t>
      </w:r>
      <w:r w:rsidR="00152947">
        <w:t xml:space="preserve"> </w:t>
      </w:r>
      <w:r>
        <w:t>xử</w:t>
      </w:r>
      <w:r w:rsidR="00152947">
        <w:t xml:space="preserve"> </w:t>
      </w:r>
      <w:r>
        <w:t>lý.</w:t>
      </w:r>
    </w:p>
    <w:p w:rsidR="003E5D0E" w:rsidRDefault="003E5D0E" w:rsidP="003E5D0E">
      <w:pPr>
        <w:spacing w:before="120" w:line="320" w:lineRule="exact"/>
        <w:ind w:firstLine="900"/>
        <w:jc w:val="both"/>
      </w:pPr>
      <w:r>
        <w:t>Thực</w:t>
      </w:r>
      <w:r w:rsidR="00152947">
        <w:t xml:space="preserve"> </w:t>
      </w:r>
      <w:r>
        <w:t>hiện</w:t>
      </w:r>
      <w:r w:rsidR="00152947">
        <w:t xml:space="preserve"> </w:t>
      </w:r>
      <w:r>
        <w:t>tốt</w:t>
      </w:r>
      <w:r w:rsidR="00152947">
        <w:t xml:space="preserve"> </w:t>
      </w:r>
      <w:r>
        <w:t>các</w:t>
      </w:r>
      <w:r w:rsidR="00152947">
        <w:t xml:space="preserve"> </w:t>
      </w:r>
      <w:r>
        <w:t>nhiệm</w:t>
      </w:r>
      <w:r w:rsidR="00152947">
        <w:t xml:space="preserve"> </w:t>
      </w:r>
      <w:r>
        <w:t>vụ</w:t>
      </w:r>
      <w:r w:rsidR="00152947">
        <w:t xml:space="preserve"> </w:t>
      </w:r>
      <w:r>
        <w:t>theo</w:t>
      </w:r>
      <w:r w:rsidR="00152947">
        <w:t xml:space="preserve"> </w:t>
      </w:r>
      <w:r>
        <w:t>phân</w:t>
      </w:r>
      <w:r w:rsidR="00152947">
        <w:t xml:space="preserve"> </w:t>
      </w:r>
      <w:r>
        <w:t>cấp</w:t>
      </w:r>
      <w:r w:rsidR="00152947">
        <w:t xml:space="preserve"> </w:t>
      </w:r>
      <w:r>
        <w:t>trên</w:t>
      </w:r>
      <w:r w:rsidR="00152947">
        <w:t xml:space="preserve"> </w:t>
      </w:r>
      <w:r>
        <w:t>các</w:t>
      </w:r>
      <w:r w:rsidR="00152947">
        <w:t xml:space="preserve"> </w:t>
      </w:r>
      <w:r>
        <w:t>lĩnh</w:t>
      </w:r>
      <w:r w:rsidR="00152947">
        <w:t xml:space="preserve"> </w:t>
      </w:r>
      <w:r>
        <w:t>vực</w:t>
      </w:r>
      <w:r w:rsidR="00152947">
        <w:t xml:space="preserve"> </w:t>
      </w:r>
      <w:r>
        <w:t>nhằm</w:t>
      </w:r>
      <w:r w:rsidR="00152947">
        <w:t xml:space="preserve"> </w:t>
      </w:r>
      <w:r>
        <w:t>thực</w:t>
      </w:r>
      <w:r w:rsidR="00152947">
        <w:t xml:space="preserve"> </w:t>
      </w:r>
      <w:r>
        <w:t>hiện</w:t>
      </w:r>
      <w:r w:rsidR="00152947">
        <w:t xml:space="preserve"> </w:t>
      </w:r>
      <w:r>
        <w:t>tốt</w:t>
      </w:r>
      <w:r w:rsidR="00152947">
        <w:t xml:space="preserve"> </w:t>
      </w:r>
      <w:r>
        <w:t>công</w:t>
      </w:r>
      <w:r w:rsidR="00152947">
        <w:t xml:space="preserve"> </w:t>
      </w:r>
      <w:r>
        <w:t>tác</w:t>
      </w:r>
      <w:r w:rsidR="00152947">
        <w:t xml:space="preserve"> </w:t>
      </w:r>
      <w:r>
        <w:t>cải</w:t>
      </w:r>
      <w:r w:rsidR="00152947">
        <w:t xml:space="preserve"> </w:t>
      </w:r>
      <w:r>
        <w:t>cách</w:t>
      </w:r>
      <w:r w:rsidR="00152947">
        <w:t xml:space="preserve"> </w:t>
      </w:r>
      <w:r>
        <w:t>hành</w:t>
      </w:r>
      <w:r w:rsidR="00152947">
        <w:t xml:space="preserve"> </w:t>
      </w:r>
      <w:r>
        <w:t>chính.</w:t>
      </w:r>
    </w:p>
    <w:p w:rsidR="003E5D0E" w:rsidRDefault="003E5D0E" w:rsidP="003E5D0E">
      <w:pPr>
        <w:spacing w:before="120" w:line="320" w:lineRule="exact"/>
        <w:ind w:firstLine="900"/>
        <w:jc w:val="both"/>
        <w:rPr>
          <w:b/>
          <w:i/>
        </w:rPr>
      </w:pPr>
      <w:r>
        <w:rPr>
          <w:b/>
          <w:i/>
        </w:rPr>
        <w:t>4. Xây</w:t>
      </w:r>
      <w:r w:rsidR="00152947">
        <w:rPr>
          <w:b/>
          <w:i/>
        </w:rPr>
        <w:t xml:space="preserve"> </w:t>
      </w:r>
      <w:r>
        <w:rPr>
          <w:b/>
          <w:i/>
        </w:rPr>
        <w:t>dựng</w:t>
      </w:r>
      <w:r w:rsidR="00152947">
        <w:rPr>
          <w:b/>
          <w:i/>
        </w:rPr>
        <w:t xml:space="preserve"> </w:t>
      </w:r>
      <w:r>
        <w:rPr>
          <w:b/>
          <w:i/>
        </w:rPr>
        <w:t>và</w:t>
      </w:r>
      <w:r w:rsidR="00152947">
        <w:rPr>
          <w:b/>
          <w:i/>
        </w:rPr>
        <w:t xml:space="preserve"> </w:t>
      </w:r>
      <w:r>
        <w:rPr>
          <w:b/>
          <w:i/>
        </w:rPr>
        <w:t>nâng</w:t>
      </w:r>
      <w:r w:rsidR="00152947">
        <w:rPr>
          <w:b/>
          <w:i/>
        </w:rPr>
        <w:t xml:space="preserve"> </w:t>
      </w:r>
      <w:r>
        <w:rPr>
          <w:b/>
          <w:i/>
        </w:rPr>
        <w:t>cao</w:t>
      </w:r>
      <w:r w:rsidR="00152947">
        <w:rPr>
          <w:b/>
          <w:i/>
        </w:rPr>
        <w:t xml:space="preserve"> </w:t>
      </w:r>
      <w:r>
        <w:rPr>
          <w:b/>
          <w:i/>
        </w:rPr>
        <w:t>chất</w:t>
      </w:r>
      <w:r w:rsidR="00152947">
        <w:rPr>
          <w:b/>
          <w:i/>
        </w:rPr>
        <w:t xml:space="preserve"> </w:t>
      </w:r>
      <w:r>
        <w:rPr>
          <w:b/>
          <w:i/>
        </w:rPr>
        <w:t>lượng</w:t>
      </w:r>
      <w:r w:rsidR="00152947">
        <w:rPr>
          <w:b/>
          <w:i/>
        </w:rPr>
        <w:t xml:space="preserve"> </w:t>
      </w:r>
      <w:r>
        <w:rPr>
          <w:b/>
          <w:i/>
        </w:rPr>
        <w:t>đội</w:t>
      </w:r>
      <w:r w:rsidR="00152947">
        <w:rPr>
          <w:b/>
          <w:i/>
        </w:rPr>
        <w:t xml:space="preserve"> </w:t>
      </w:r>
      <w:r>
        <w:rPr>
          <w:b/>
          <w:i/>
        </w:rPr>
        <w:t>ngũ</w:t>
      </w:r>
      <w:r w:rsidR="00152947">
        <w:rPr>
          <w:b/>
          <w:i/>
        </w:rPr>
        <w:t xml:space="preserve"> </w:t>
      </w:r>
      <w:r>
        <w:rPr>
          <w:b/>
          <w:i/>
        </w:rPr>
        <w:t>cán</w:t>
      </w:r>
      <w:r w:rsidR="00152947">
        <w:rPr>
          <w:b/>
          <w:i/>
        </w:rPr>
        <w:t xml:space="preserve"> </w:t>
      </w:r>
      <w:r>
        <w:rPr>
          <w:b/>
          <w:i/>
        </w:rPr>
        <w:t>bộ, công</w:t>
      </w:r>
      <w:r w:rsidR="00152947">
        <w:rPr>
          <w:b/>
          <w:i/>
        </w:rPr>
        <w:t xml:space="preserve"> </w:t>
      </w:r>
      <w:r>
        <w:rPr>
          <w:b/>
          <w:i/>
        </w:rPr>
        <w:t>chức, viên</w:t>
      </w:r>
      <w:r w:rsidR="00152947">
        <w:rPr>
          <w:b/>
          <w:i/>
        </w:rPr>
        <w:t xml:space="preserve"> </w:t>
      </w:r>
      <w:r>
        <w:rPr>
          <w:b/>
          <w:i/>
        </w:rPr>
        <w:t>chức:</w:t>
      </w:r>
    </w:p>
    <w:p w:rsidR="003E5D0E" w:rsidRDefault="003E5D0E" w:rsidP="003E5D0E">
      <w:pPr>
        <w:spacing w:before="120" w:line="320" w:lineRule="exact"/>
        <w:ind w:firstLine="900"/>
        <w:jc w:val="both"/>
      </w:pPr>
      <w:r>
        <w:t>Trên</w:t>
      </w:r>
      <w:r w:rsidR="00152947">
        <w:t xml:space="preserve"> </w:t>
      </w:r>
      <w:r>
        <w:t>cơ</w:t>
      </w:r>
      <w:r w:rsidR="00152947">
        <w:t xml:space="preserve"> </w:t>
      </w:r>
      <w:r>
        <w:t>sở</w:t>
      </w:r>
      <w:r w:rsidR="00152947">
        <w:t xml:space="preserve"> </w:t>
      </w:r>
      <w:r>
        <w:t>Đề</w:t>
      </w:r>
      <w:r w:rsidR="00152947">
        <w:t xml:space="preserve"> </w:t>
      </w:r>
      <w:r>
        <w:t>án</w:t>
      </w:r>
      <w:r w:rsidR="00152947">
        <w:t xml:space="preserve"> </w:t>
      </w:r>
      <w:r>
        <w:t>vị</w:t>
      </w:r>
      <w:r w:rsidR="00152947">
        <w:t xml:space="preserve"> </w:t>
      </w:r>
      <w:r>
        <w:t>trí</w:t>
      </w:r>
      <w:r w:rsidR="00152947">
        <w:t xml:space="preserve"> </w:t>
      </w:r>
      <w:r>
        <w:t>việc</w:t>
      </w:r>
      <w:r w:rsidR="00152947">
        <w:t xml:space="preserve"> </w:t>
      </w:r>
      <w:r>
        <w:t>làm, tiếp</w:t>
      </w:r>
      <w:r w:rsidR="00152947">
        <w:t xml:space="preserve"> </w:t>
      </w:r>
      <w:r>
        <w:t>tục</w:t>
      </w:r>
      <w:r w:rsidR="00152947">
        <w:t xml:space="preserve"> </w:t>
      </w:r>
      <w:r>
        <w:t>rà</w:t>
      </w:r>
      <w:r w:rsidR="00152947">
        <w:t xml:space="preserve"> </w:t>
      </w:r>
      <w:r>
        <w:t>soát</w:t>
      </w:r>
      <w:r w:rsidR="00152947">
        <w:t xml:space="preserve"> </w:t>
      </w:r>
      <w:r>
        <w:t>đánh</w:t>
      </w:r>
      <w:r w:rsidR="00152947">
        <w:t xml:space="preserve"> </w:t>
      </w:r>
      <w:r>
        <w:t>giá</w:t>
      </w:r>
      <w:r w:rsidR="00152947">
        <w:t xml:space="preserve"> </w:t>
      </w:r>
      <w:r>
        <w:t>đội</w:t>
      </w:r>
      <w:r w:rsidR="00152947">
        <w:t xml:space="preserve"> </w:t>
      </w:r>
      <w:r>
        <w:t>ngũ</w:t>
      </w:r>
      <w:r w:rsidR="00152947">
        <w:t xml:space="preserve"> </w:t>
      </w:r>
      <w:r>
        <w:t>cán</w:t>
      </w:r>
      <w:r w:rsidR="00152947">
        <w:t xml:space="preserve"> </w:t>
      </w:r>
      <w:r>
        <w:t>bộ, công</w:t>
      </w:r>
      <w:r w:rsidR="00152947">
        <w:t xml:space="preserve"> </w:t>
      </w:r>
      <w:r>
        <w:t>chức, viên</w:t>
      </w:r>
      <w:r w:rsidR="00152947">
        <w:t xml:space="preserve"> </w:t>
      </w:r>
      <w:r>
        <w:t>chức, bố</w:t>
      </w:r>
      <w:r w:rsidR="00152947">
        <w:t xml:space="preserve"> </w:t>
      </w:r>
      <w:r>
        <w:t>trí</w:t>
      </w:r>
      <w:r w:rsidR="00152947">
        <w:t xml:space="preserve"> </w:t>
      </w:r>
      <w:r>
        <w:t>công</w:t>
      </w:r>
      <w:r w:rsidR="00152947">
        <w:t xml:space="preserve"> </w:t>
      </w:r>
      <w:r>
        <w:t>chức</w:t>
      </w:r>
      <w:r w:rsidR="00152947">
        <w:t xml:space="preserve"> </w:t>
      </w:r>
      <w:r>
        <w:t>viên</w:t>
      </w:r>
      <w:r w:rsidR="00152947">
        <w:t xml:space="preserve"> </w:t>
      </w:r>
      <w:r>
        <w:t>chức</w:t>
      </w:r>
      <w:r w:rsidR="00152947">
        <w:t xml:space="preserve"> </w:t>
      </w:r>
      <w:r>
        <w:t>gắn</w:t>
      </w:r>
      <w:r w:rsidR="00152947">
        <w:t xml:space="preserve"> </w:t>
      </w:r>
      <w:r>
        <w:t>với</w:t>
      </w:r>
      <w:r w:rsidR="00152947">
        <w:t xml:space="preserve"> </w:t>
      </w:r>
      <w:r>
        <w:t>vị</w:t>
      </w:r>
      <w:r w:rsidR="00152947">
        <w:t xml:space="preserve"> </w:t>
      </w:r>
      <w:r>
        <w:t>trí</w:t>
      </w:r>
      <w:r w:rsidR="00152947">
        <w:t xml:space="preserve"> </w:t>
      </w:r>
      <w:r>
        <w:t>việc</w:t>
      </w:r>
      <w:r w:rsidR="00152947">
        <w:t xml:space="preserve"> </w:t>
      </w:r>
      <w:r>
        <w:t>làm.</w:t>
      </w:r>
    </w:p>
    <w:p w:rsidR="003E5D0E" w:rsidRDefault="003E5D0E" w:rsidP="003E5D0E">
      <w:pPr>
        <w:spacing w:before="120" w:line="320" w:lineRule="exact"/>
        <w:ind w:firstLine="900"/>
        <w:jc w:val="both"/>
      </w:pPr>
      <w:r>
        <w:t>Thực</w:t>
      </w:r>
      <w:r w:rsidR="00152947">
        <w:t xml:space="preserve"> </w:t>
      </w:r>
      <w:r>
        <w:t>hiện</w:t>
      </w:r>
      <w:r w:rsidR="00152947">
        <w:t xml:space="preserve"> </w:t>
      </w:r>
      <w:r>
        <w:t>các</w:t>
      </w:r>
      <w:r w:rsidR="00152947">
        <w:t xml:space="preserve"> </w:t>
      </w:r>
      <w:r>
        <w:t>quy</w:t>
      </w:r>
      <w:r w:rsidR="00152947">
        <w:t xml:space="preserve"> </w:t>
      </w:r>
      <w:r>
        <w:t>định</w:t>
      </w:r>
      <w:r w:rsidR="00152947">
        <w:t xml:space="preserve"> </w:t>
      </w:r>
      <w:r>
        <w:t>về</w:t>
      </w:r>
      <w:r w:rsidR="00152947">
        <w:t xml:space="preserve"> </w:t>
      </w:r>
      <w:r>
        <w:t>tuyển</w:t>
      </w:r>
      <w:r w:rsidR="00152947">
        <w:t xml:space="preserve"> </w:t>
      </w:r>
      <w:r>
        <w:t>dụng, nâng</w:t>
      </w:r>
      <w:r w:rsidR="00152947">
        <w:t xml:space="preserve"> </w:t>
      </w:r>
      <w:r>
        <w:t>ngạch</w:t>
      </w:r>
      <w:r w:rsidR="00152947">
        <w:t xml:space="preserve"> </w:t>
      </w:r>
      <w:r>
        <w:t>công</w:t>
      </w:r>
      <w:r w:rsidR="00152947">
        <w:t xml:space="preserve"> </w:t>
      </w:r>
      <w:r>
        <w:t>chức</w:t>
      </w:r>
      <w:r w:rsidR="00152947">
        <w:t xml:space="preserve"> </w:t>
      </w:r>
      <w:r>
        <w:t>theo</w:t>
      </w:r>
      <w:r w:rsidR="00152947">
        <w:t xml:space="preserve"> </w:t>
      </w:r>
      <w:r>
        <w:t>nguyên</w:t>
      </w:r>
      <w:r w:rsidR="00152947">
        <w:t xml:space="preserve"> </w:t>
      </w:r>
      <w:r>
        <w:t>tắc</w:t>
      </w:r>
      <w:r w:rsidR="00152947">
        <w:t xml:space="preserve"> </w:t>
      </w:r>
      <w:r>
        <w:t>cạnh</w:t>
      </w:r>
      <w:r w:rsidR="00152947">
        <w:t xml:space="preserve"> </w:t>
      </w:r>
      <w:r>
        <w:t>tranh, đảm</w:t>
      </w:r>
      <w:r w:rsidR="00152947">
        <w:t xml:space="preserve"> </w:t>
      </w:r>
      <w:r>
        <w:t>bảo</w:t>
      </w:r>
      <w:r w:rsidR="00152947">
        <w:t xml:space="preserve"> </w:t>
      </w:r>
      <w:r>
        <w:t>phân</w:t>
      </w:r>
      <w:r w:rsidR="00152947">
        <w:t xml:space="preserve"> </w:t>
      </w:r>
      <w:r>
        <w:t>công</w:t>
      </w:r>
      <w:r w:rsidR="00152947">
        <w:t xml:space="preserve"> </w:t>
      </w:r>
      <w:r>
        <w:t>nhiệm</w:t>
      </w:r>
      <w:r w:rsidR="00152947">
        <w:t xml:space="preserve"> </w:t>
      </w:r>
      <w:r>
        <w:t>vụ</w:t>
      </w:r>
      <w:r w:rsidR="00152947">
        <w:t xml:space="preserve"> </w:t>
      </w:r>
      <w:r>
        <w:t>phù</w:t>
      </w:r>
      <w:r w:rsidR="00152947">
        <w:t xml:space="preserve"> </w:t>
      </w:r>
      <w:r>
        <w:t>hợp</w:t>
      </w:r>
      <w:r w:rsidR="00152947">
        <w:t xml:space="preserve"> </w:t>
      </w:r>
      <w:r>
        <w:t>với</w:t>
      </w:r>
      <w:r w:rsidR="00152947">
        <w:t xml:space="preserve"> </w:t>
      </w:r>
      <w:r>
        <w:t>trình</w:t>
      </w:r>
      <w:r w:rsidR="00152947">
        <w:t xml:space="preserve"> </w:t>
      </w:r>
      <w:r>
        <w:t>độ</w:t>
      </w:r>
      <w:r w:rsidR="00152947">
        <w:t xml:space="preserve"> </w:t>
      </w:r>
      <w:r>
        <w:t>đào</w:t>
      </w:r>
      <w:r w:rsidR="00152947">
        <w:t xml:space="preserve"> </w:t>
      </w:r>
      <w:r>
        <w:t xml:space="preserve">tạo. </w:t>
      </w:r>
    </w:p>
    <w:p w:rsidR="003E5D0E" w:rsidRDefault="003E5D0E" w:rsidP="003E5D0E">
      <w:pPr>
        <w:spacing w:before="120" w:line="320" w:lineRule="exact"/>
        <w:ind w:firstLine="900"/>
        <w:jc w:val="both"/>
      </w:pPr>
      <w:r>
        <w:t>Thực</w:t>
      </w:r>
      <w:r w:rsidR="00152947">
        <w:t xml:space="preserve"> </w:t>
      </w:r>
      <w:r>
        <w:t>hiện</w:t>
      </w:r>
      <w:r w:rsidR="00152947">
        <w:t xml:space="preserve"> </w:t>
      </w:r>
      <w:r>
        <w:t>quy</w:t>
      </w:r>
      <w:r w:rsidR="00152947">
        <w:t xml:space="preserve"> </w:t>
      </w:r>
      <w:r>
        <w:t>hoạch, đánh</w:t>
      </w:r>
      <w:r w:rsidR="00152947">
        <w:t xml:space="preserve"> </w:t>
      </w:r>
      <w:r w:rsidR="00515B7E">
        <w:t xml:space="preserve">giá </w:t>
      </w:r>
      <w:r>
        <w:t>viên</w:t>
      </w:r>
      <w:r w:rsidR="00152947">
        <w:t xml:space="preserve"> </w:t>
      </w:r>
      <w:r>
        <w:t>chức</w:t>
      </w:r>
      <w:r w:rsidR="00152947">
        <w:t xml:space="preserve"> </w:t>
      </w:r>
      <w:r>
        <w:t>kịp</w:t>
      </w:r>
      <w:r w:rsidR="00152947">
        <w:t xml:space="preserve"> </w:t>
      </w:r>
      <w:r>
        <w:t>thời, phù</w:t>
      </w:r>
      <w:r w:rsidR="00152947">
        <w:t xml:space="preserve"> </w:t>
      </w:r>
      <w:r>
        <w:t>hợp, đúng</w:t>
      </w:r>
      <w:r w:rsidR="00152947">
        <w:t xml:space="preserve"> </w:t>
      </w:r>
      <w:r>
        <w:t>quy</w:t>
      </w:r>
      <w:r w:rsidR="00152947">
        <w:t xml:space="preserve"> </w:t>
      </w:r>
      <w:r>
        <w:t>định.</w:t>
      </w:r>
    </w:p>
    <w:p w:rsidR="003E5D0E" w:rsidRDefault="003E5D0E" w:rsidP="003E5D0E">
      <w:pPr>
        <w:spacing w:before="120" w:line="320" w:lineRule="exact"/>
        <w:ind w:firstLine="900"/>
        <w:jc w:val="both"/>
      </w:pPr>
      <w:r>
        <w:t>Tiếp</w:t>
      </w:r>
      <w:r w:rsidR="00152947">
        <w:t xml:space="preserve"> </w:t>
      </w:r>
      <w:r>
        <w:t>tục</w:t>
      </w:r>
      <w:r w:rsidR="00152947">
        <w:t xml:space="preserve"> </w:t>
      </w:r>
      <w:r>
        <w:t>triển</w:t>
      </w:r>
      <w:r w:rsidR="00152947">
        <w:t xml:space="preserve"> </w:t>
      </w:r>
      <w:r>
        <w:t>khai, thực</w:t>
      </w:r>
      <w:r w:rsidR="00152947">
        <w:t xml:space="preserve"> </w:t>
      </w:r>
      <w:r>
        <w:t>hiện</w:t>
      </w:r>
      <w:r w:rsidR="00152947">
        <w:t xml:space="preserve"> </w:t>
      </w:r>
      <w:r>
        <w:t>đầy</w:t>
      </w:r>
      <w:r w:rsidR="00152947">
        <w:t xml:space="preserve"> </w:t>
      </w:r>
      <w:r>
        <w:t>đủ</w:t>
      </w:r>
      <w:r w:rsidR="00152947">
        <w:t xml:space="preserve"> </w:t>
      </w:r>
      <w:r>
        <w:t>chế</w:t>
      </w:r>
      <w:r w:rsidR="00152947">
        <w:t xml:space="preserve"> </w:t>
      </w:r>
      <w:r>
        <w:t>độ, chính</w:t>
      </w:r>
      <w:r w:rsidR="00152947">
        <w:t xml:space="preserve"> </w:t>
      </w:r>
      <w:r>
        <w:t>sách</w:t>
      </w:r>
      <w:r w:rsidR="00152947">
        <w:t xml:space="preserve"> </w:t>
      </w:r>
      <w:r>
        <w:t>tiền</w:t>
      </w:r>
      <w:r w:rsidR="00152947">
        <w:t xml:space="preserve"> </w:t>
      </w:r>
      <w:r>
        <w:t>lương</w:t>
      </w:r>
      <w:r w:rsidR="00152947">
        <w:t xml:space="preserve"> </w:t>
      </w:r>
      <w:r>
        <w:t>theo</w:t>
      </w:r>
      <w:r w:rsidR="00152947">
        <w:t xml:space="preserve"> </w:t>
      </w:r>
      <w:r>
        <w:t>quy</w:t>
      </w:r>
      <w:r w:rsidR="00152947">
        <w:t xml:space="preserve"> </w:t>
      </w:r>
      <w:r>
        <w:t>định</w:t>
      </w:r>
      <w:r w:rsidR="00152947">
        <w:t xml:space="preserve"> </w:t>
      </w:r>
      <w:r>
        <w:t>của</w:t>
      </w:r>
      <w:r w:rsidR="00152947">
        <w:t xml:space="preserve"> </w:t>
      </w:r>
      <w:r>
        <w:t>Trung</w:t>
      </w:r>
      <w:r w:rsidR="00152947">
        <w:t xml:space="preserve"> </w:t>
      </w:r>
      <w:r>
        <w:t>ương</w:t>
      </w:r>
      <w:r w:rsidR="00152947">
        <w:t xml:space="preserve"> </w:t>
      </w:r>
      <w:r>
        <w:t>và</w:t>
      </w:r>
      <w:r w:rsidR="00152947">
        <w:t xml:space="preserve"> </w:t>
      </w:r>
      <w:r>
        <w:t>của</w:t>
      </w:r>
      <w:r w:rsidR="00152947">
        <w:t xml:space="preserve"> </w:t>
      </w:r>
      <w:r>
        <w:t>tỉnh</w:t>
      </w:r>
      <w:r w:rsidR="00152947">
        <w:t xml:space="preserve"> </w:t>
      </w:r>
      <w:r>
        <w:t>gắn</w:t>
      </w:r>
      <w:r w:rsidR="00152947">
        <w:t xml:space="preserve"> </w:t>
      </w:r>
      <w:r>
        <w:t>với</w:t>
      </w:r>
      <w:r w:rsidR="00152947">
        <w:t xml:space="preserve"> </w:t>
      </w:r>
      <w:r>
        <w:t>việc</w:t>
      </w:r>
      <w:r w:rsidR="00152947">
        <w:t xml:space="preserve"> </w:t>
      </w:r>
      <w:r>
        <w:t>thực</w:t>
      </w:r>
      <w:r w:rsidR="00152947">
        <w:t xml:space="preserve"> </w:t>
      </w:r>
      <w:r>
        <w:t>hành</w:t>
      </w:r>
      <w:r w:rsidR="00152947">
        <w:t xml:space="preserve"> </w:t>
      </w:r>
      <w:r>
        <w:t>tiết</w:t>
      </w:r>
      <w:r w:rsidR="00152947">
        <w:t xml:space="preserve"> </w:t>
      </w:r>
      <w:r>
        <w:t>kiệm, chống</w:t>
      </w:r>
      <w:r w:rsidR="00152947">
        <w:t xml:space="preserve"> </w:t>
      </w:r>
      <w:r>
        <w:t>lãng</w:t>
      </w:r>
      <w:r w:rsidR="00152947">
        <w:t xml:space="preserve"> </w:t>
      </w:r>
      <w:r>
        <w:t>phí, tham</w:t>
      </w:r>
      <w:r w:rsidR="00152947">
        <w:t xml:space="preserve"> </w:t>
      </w:r>
      <w:r>
        <w:t>nhũng. Thực</w:t>
      </w:r>
      <w:r w:rsidR="00152947">
        <w:t xml:space="preserve"> </w:t>
      </w:r>
      <w:r>
        <w:t>hiện</w:t>
      </w:r>
      <w:r w:rsidR="00152947">
        <w:t xml:space="preserve"> </w:t>
      </w:r>
      <w:r>
        <w:t>tốt</w:t>
      </w:r>
      <w:r w:rsidR="00152947">
        <w:t xml:space="preserve"> </w:t>
      </w:r>
      <w:r>
        <w:t>chế</w:t>
      </w:r>
      <w:r w:rsidR="00152947">
        <w:t xml:space="preserve"> </w:t>
      </w:r>
      <w:r>
        <w:t>độ</w:t>
      </w:r>
      <w:r w:rsidR="00152947">
        <w:t xml:space="preserve"> </w:t>
      </w:r>
      <w:r>
        <w:t>chính</w:t>
      </w:r>
      <w:r w:rsidR="00152947">
        <w:t xml:space="preserve"> </w:t>
      </w:r>
      <w:r>
        <w:t>sách</w:t>
      </w:r>
      <w:r w:rsidR="00152947">
        <w:t xml:space="preserve"> </w:t>
      </w:r>
      <w:r>
        <w:t>đào</w:t>
      </w:r>
      <w:r w:rsidR="00152947">
        <w:t xml:space="preserve"> </w:t>
      </w:r>
      <w:r>
        <w:t>tạo, bồi</w:t>
      </w:r>
      <w:r w:rsidR="00152947">
        <w:t xml:space="preserve"> </w:t>
      </w:r>
      <w:r>
        <w:t>dưỡng</w:t>
      </w:r>
      <w:r w:rsidR="00152947">
        <w:t xml:space="preserve"> </w:t>
      </w:r>
      <w:r>
        <w:t>đối</w:t>
      </w:r>
      <w:r w:rsidR="00152947">
        <w:t xml:space="preserve"> </w:t>
      </w:r>
      <w:r>
        <w:t>với CBCC, VC để</w:t>
      </w:r>
      <w:r w:rsidR="00152947">
        <w:t xml:space="preserve"> </w:t>
      </w:r>
      <w:r>
        <w:t>nâng</w:t>
      </w:r>
      <w:r w:rsidR="00152947">
        <w:t xml:space="preserve"> </w:t>
      </w:r>
      <w:r>
        <w:t>cao</w:t>
      </w:r>
      <w:r w:rsidR="00152947">
        <w:t xml:space="preserve"> </w:t>
      </w:r>
      <w:r>
        <w:t>chất</w:t>
      </w:r>
      <w:r w:rsidR="00152947">
        <w:t xml:space="preserve"> </w:t>
      </w:r>
      <w:r>
        <w:t>lượng</w:t>
      </w:r>
      <w:r w:rsidR="00152947">
        <w:t xml:space="preserve"> </w:t>
      </w:r>
      <w:r>
        <w:t>thực</w:t>
      </w:r>
      <w:r w:rsidR="00152947">
        <w:t xml:space="preserve"> </w:t>
      </w:r>
      <w:r>
        <w:t>thi</w:t>
      </w:r>
      <w:r w:rsidR="00152947">
        <w:t xml:space="preserve"> </w:t>
      </w:r>
      <w:r>
        <w:t>công</w:t>
      </w:r>
      <w:r w:rsidR="00152947">
        <w:t xml:space="preserve"> </w:t>
      </w:r>
      <w:r>
        <w:t>vụ.</w:t>
      </w:r>
    </w:p>
    <w:p w:rsidR="003E5D0E" w:rsidRDefault="003E5D0E" w:rsidP="003E5D0E">
      <w:pPr>
        <w:spacing w:before="120" w:line="320" w:lineRule="exact"/>
        <w:ind w:firstLine="720"/>
        <w:jc w:val="both"/>
      </w:pPr>
      <w:r>
        <w:t>Tăng</w:t>
      </w:r>
      <w:r w:rsidR="00152947">
        <w:t xml:space="preserve"> </w:t>
      </w:r>
      <w:r>
        <w:t>cường</w:t>
      </w:r>
      <w:r w:rsidR="00152947">
        <w:t xml:space="preserve"> </w:t>
      </w:r>
      <w:r>
        <w:t>công</w:t>
      </w:r>
      <w:r w:rsidR="00152947">
        <w:t xml:space="preserve"> </w:t>
      </w:r>
      <w:r>
        <w:t>tác</w:t>
      </w:r>
      <w:r w:rsidR="00152947">
        <w:t xml:space="preserve"> </w:t>
      </w:r>
      <w:r>
        <w:t>kiểm</w:t>
      </w:r>
      <w:r w:rsidR="00152947">
        <w:t xml:space="preserve"> </w:t>
      </w:r>
      <w:r>
        <w:t>tra</w:t>
      </w:r>
      <w:r w:rsidR="00152947">
        <w:t xml:space="preserve"> </w:t>
      </w:r>
      <w:r>
        <w:t>chấn</w:t>
      </w:r>
      <w:r w:rsidR="00152947">
        <w:t xml:space="preserve"> </w:t>
      </w:r>
      <w:r>
        <w:t>chỉnh</w:t>
      </w:r>
      <w:r w:rsidR="00152947">
        <w:t xml:space="preserve"> </w:t>
      </w:r>
      <w:r>
        <w:t>kỷ</w:t>
      </w:r>
      <w:r w:rsidR="00152947">
        <w:t xml:space="preserve"> </w:t>
      </w:r>
      <w:r>
        <w:t>luật, kỷ</w:t>
      </w:r>
      <w:r w:rsidR="00152947">
        <w:t xml:space="preserve"> </w:t>
      </w:r>
      <w:r>
        <w:t>cương</w:t>
      </w:r>
      <w:r w:rsidR="00152947">
        <w:t xml:space="preserve"> </w:t>
      </w:r>
      <w:r>
        <w:t>trong</w:t>
      </w:r>
      <w:r w:rsidR="00152947">
        <w:t xml:space="preserve"> </w:t>
      </w:r>
      <w:r>
        <w:t>cơ</w:t>
      </w:r>
      <w:r w:rsidR="00152947">
        <w:t xml:space="preserve"> </w:t>
      </w:r>
      <w:r>
        <w:t>quan; kiên</w:t>
      </w:r>
      <w:r w:rsidR="00152947">
        <w:t xml:space="preserve"> </w:t>
      </w:r>
      <w:r>
        <w:t>quyết</w:t>
      </w:r>
      <w:r w:rsidR="00152947">
        <w:t xml:space="preserve"> </w:t>
      </w:r>
      <w:r>
        <w:t>xử</w:t>
      </w:r>
      <w:r w:rsidR="00152947">
        <w:t xml:space="preserve"> </w:t>
      </w:r>
      <w:r>
        <w:t>lý</w:t>
      </w:r>
      <w:r w:rsidR="00152947">
        <w:t xml:space="preserve"> </w:t>
      </w:r>
      <w:r>
        <w:t>cán</w:t>
      </w:r>
      <w:r w:rsidR="00152947">
        <w:t xml:space="preserve"> </w:t>
      </w:r>
      <w:r>
        <w:t>bộ, công</w:t>
      </w:r>
      <w:r w:rsidR="00152947">
        <w:t xml:space="preserve"> </w:t>
      </w:r>
      <w:r>
        <w:t>chức, viên</w:t>
      </w:r>
      <w:r w:rsidR="00152947">
        <w:t xml:space="preserve"> </w:t>
      </w:r>
      <w:r>
        <w:t>chức vi phạm</w:t>
      </w:r>
      <w:r w:rsidR="00152947">
        <w:t xml:space="preserve"> </w:t>
      </w:r>
      <w:r>
        <w:t>đạo</w:t>
      </w:r>
      <w:r w:rsidR="00152947">
        <w:t xml:space="preserve"> </w:t>
      </w:r>
      <w:r>
        <w:t>đức</w:t>
      </w:r>
      <w:r w:rsidR="00152947">
        <w:t xml:space="preserve"> </w:t>
      </w:r>
      <w:r>
        <w:t>công</w:t>
      </w:r>
      <w:r w:rsidR="00152947">
        <w:t xml:space="preserve"> </w:t>
      </w:r>
      <w:r>
        <w:t>vụ, không</w:t>
      </w:r>
      <w:r w:rsidR="00152947">
        <w:t xml:space="preserve"> </w:t>
      </w:r>
      <w:r>
        <w:t>hoàn</w:t>
      </w:r>
      <w:r w:rsidR="00152947">
        <w:t xml:space="preserve"> </w:t>
      </w:r>
      <w:r>
        <w:t>thành</w:t>
      </w:r>
      <w:r w:rsidR="00152947">
        <w:t xml:space="preserve"> </w:t>
      </w:r>
      <w:r>
        <w:t>nhiệm</w:t>
      </w:r>
      <w:r w:rsidR="00152947">
        <w:t xml:space="preserve"> </w:t>
      </w:r>
      <w:r>
        <w:t>vụ.</w:t>
      </w:r>
    </w:p>
    <w:p w:rsidR="003E5D0E" w:rsidRDefault="003E5D0E" w:rsidP="003E5D0E">
      <w:pPr>
        <w:spacing w:before="120" w:line="320" w:lineRule="exact"/>
        <w:ind w:firstLine="720"/>
        <w:jc w:val="both"/>
        <w:rPr>
          <w:bCs/>
          <w:lang w:val="sv-SE"/>
        </w:rPr>
      </w:pPr>
      <w:r>
        <w:rPr>
          <w:bCs/>
          <w:lang w:val="sv-SE"/>
        </w:rPr>
        <w:lastRenderedPageBreak/>
        <w:t>- Tạo điều kiện cho CBCCVC học tập nâng cao trình độ lý luận chính trị, chuyên môn nghiệp vụ, rèn luyện đạo đức, lối sống, tác phong, ngôn phong và nâng cao tinh thần, trách nhiệm, thái độ trong thực thi công vụ, phục vụ nhân dân theo Chương trình hành động số 12-CT/HU ngày 19/5/2017 của Huyện ủy thực hiện Nghị quyết Hội nghị lần thứ tư Ban Chấp hành Trung ương Đảng (khoá XII) về tăng cường xây dựng, chỉnh đốn Đảng; ngăn chặn, đẩy lùi sự suy thoái về tư tưởng chính trị, đạo đức, lối sống, những biểu hiện “tự diễn biến”, “tự chuyển hoá” trong nội bộ và Chỉ thị số 05-CT/TW  của Bộ Chính trị (khoá XII) “Về đẩy mạnh học tập và làm theo tư tưởng, đạo đức, phong cách Hồ Chí Minh”. Tăng cường công tác kiểm tra công vụ, tập trung vào những vấn đề trọng tâm, trọng điểm, dễ phát sinh tiêu cực. Kiên quyết xử lý, tham mưu sắp xếp chuyển đổi vị trí công tác theo quy định và những CBCCVC vi phạm, không hoàn thành nhiệm vụ được giao.</w:t>
      </w:r>
    </w:p>
    <w:p w:rsidR="003E5D0E" w:rsidRDefault="003E5D0E" w:rsidP="003E5D0E">
      <w:pPr>
        <w:spacing w:before="120" w:line="320" w:lineRule="exact"/>
        <w:ind w:firstLine="900"/>
        <w:jc w:val="both"/>
        <w:rPr>
          <w:b/>
          <w:i/>
          <w:lang w:val="sv-SE"/>
        </w:rPr>
      </w:pPr>
      <w:r>
        <w:rPr>
          <w:b/>
          <w:i/>
          <w:lang w:val="sv-SE"/>
        </w:rPr>
        <w:t>5. Cải cách tài chính công:</w:t>
      </w:r>
    </w:p>
    <w:p w:rsidR="003E5D0E" w:rsidRDefault="003E5D0E" w:rsidP="003E5D0E">
      <w:pPr>
        <w:spacing w:before="120" w:line="320" w:lineRule="exact"/>
        <w:ind w:firstLine="900"/>
        <w:jc w:val="both"/>
        <w:rPr>
          <w:b/>
          <w:i/>
          <w:lang w:val="sv-SE"/>
        </w:rPr>
      </w:pPr>
      <w:r>
        <w:rPr>
          <w:lang w:val="sv-SE"/>
        </w:rPr>
        <w:t>Tiếp tục thực hiện có hiệu quả cơ chế tự chủ, tự chịu trách nhiệm về kinh phí đúng quy định, đảm bảo tiết kiệm, hiệu quả, tăng thu nhập cho CBCCVC. Đẩy mạnh việc sắp xếp, củng cố, kiện toàn và phát huy hiệu quả của cơn quan, các đơn vị theo hướng tăng tính tự chủ, tự chịu trách nhiệm.</w:t>
      </w:r>
    </w:p>
    <w:p w:rsidR="003E5D0E" w:rsidRDefault="003E5D0E" w:rsidP="003E5D0E">
      <w:pPr>
        <w:spacing w:before="120" w:line="320" w:lineRule="exact"/>
        <w:ind w:firstLine="900"/>
        <w:jc w:val="both"/>
        <w:rPr>
          <w:lang w:val="sv-SE"/>
        </w:rPr>
      </w:pPr>
      <w:r>
        <w:rPr>
          <w:lang w:val="sv-SE"/>
        </w:rPr>
        <w:t>Tăng cường công tác kiểm tra đối với các đơn vị trường học, nâng cao trách nhiệm trong sử dụng tài sản công, ngân sách Nhà nước, thực hành tiết kiệm, chống lãng phí.</w:t>
      </w:r>
    </w:p>
    <w:p w:rsidR="00B92DF1" w:rsidRDefault="003E5D0E" w:rsidP="00B92DF1">
      <w:pPr>
        <w:spacing w:before="120" w:line="320" w:lineRule="exact"/>
        <w:ind w:firstLine="900"/>
        <w:jc w:val="both"/>
        <w:rPr>
          <w:b/>
          <w:i/>
          <w:lang w:val="sv-SE"/>
        </w:rPr>
      </w:pPr>
      <w:r>
        <w:rPr>
          <w:b/>
          <w:i/>
          <w:lang w:val="sv-SE"/>
        </w:rPr>
        <w:t>6. Hiện đại hóa hành chính:</w:t>
      </w:r>
    </w:p>
    <w:p w:rsidR="003E5D0E" w:rsidRPr="00B92DF1" w:rsidRDefault="00B92DF1" w:rsidP="00B92DF1">
      <w:pPr>
        <w:spacing w:before="120" w:line="320" w:lineRule="exact"/>
        <w:jc w:val="both"/>
        <w:rPr>
          <w:b/>
          <w:i/>
          <w:lang w:val="sv-SE"/>
        </w:rPr>
      </w:pPr>
      <w:r>
        <w:rPr>
          <w:rFonts w:eastAsia="Arial"/>
          <w:lang w:val="da-DK"/>
        </w:rPr>
        <w:tab/>
        <w:t xml:space="preserve">  </w:t>
      </w:r>
      <w:r w:rsidR="003E5D0E">
        <w:rPr>
          <w:rFonts w:eastAsia="Arial"/>
          <w:lang w:val="da-DK"/>
        </w:rPr>
        <w:t>Xây dựng và triển khai thực hiện Kế hoạch ứng dụng CNTT trong hoạt động cơ quan và đơn vị năm 2021 phù hợp quy định của cấp trên và tình hình thực tế của địa phương.</w:t>
      </w:r>
    </w:p>
    <w:p w:rsidR="003E5D0E" w:rsidRDefault="00B92DF1" w:rsidP="00B92DF1">
      <w:pPr>
        <w:spacing w:before="120" w:line="320" w:lineRule="exact"/>
        <w:ind w:firstLine="720"/>
        <w:jc w:val="both"/>
      </w:pPr>
      <w:r>
        <w:rPr>
          <w:lang w:val="da-DK"/>
        </w:rPr>
        <w:t xml:space="preserve"> </w:t>
      </w:r>
      <w:r w:rsidR="003E5D0E">
        <w:rPr>
          <w:lang w:val="da-DK"/>
        </w:rPr>
        <w:t xml:space="preserve">Tiếp tục đẩy mạnh ứng dụng CNTT vào hoạt động quản lý, điều hành trong cơ quan, đơn vị; sử dụng có hiệu quả các ứng dụng CNTT đối với các phần mềm đã được trang bị, đặc biệt là phần mềm quản lý văn bản và điều hành, hệ thống thư điện tử. </w:t>
      </w:r>
      <w:r w:rsidR="003E5D0E">
        <w:t>Thường</w:t>
      </w:r>
      <w:r w:rsidR="00515B7E">
        <w:t xml:space="preserve"> </w:t>
      </w:r>
      <w:r w:rsidR="003E5D0E">
        <w:t>xuyên</w:t>
      </w:r>
      <w:r w:rsidR="00515B7E">
        <w:t xml:space="preserve"> </w:t>
      </w:r>
      <w:r w:rsidR="003E5D0E">
        <w:t>sử</w:t>
      </w:r>
      <w:r w:rsidR="00515B7E">
        <w:t xml:space="preserve"> </w:t>
      </w:r>
      <w:r w:rsidR="003E5D0E">
        <w:t>dụng</w:t>
      </w:r>
      <w:r w:rsidR="00515B7E">
        <w:t xml:space="preserve"> </w:t>
      </w:r>
      <w:r w:rsidR="003E5D0E">
        <w:t>hệ</w:t>
      </w:r>
      <w:r w:rsidR="00515B7E">
        <w:t xml:space="preserve"> </w:t>
      </w:r>
      <w:r w:rsidR="003E5D0E">
        <w:t>thống</w:t>
      </w:r>
      <w:r w:rsidR="00515B7E">
        <w:t xml:space="preserve"> </w:t>
      </w:r>
      <w:r w:rsidR="003E5D0E">
        <w:t>hộp</w:t>
      </w:r>
      <w:r w:rsidR="00515B7E">
        <w:t xml:space="preserve"> </w:t>
      </w:r>
      <w:r w:rsidR="003E5D0E">
        <w:t>thư</w:t>
      </w:r>
      <w:r w:rsidR="00515B7E">
        <w:t xml:space="preserve"> </w:t>
      </w:r>
      <w:r w:rsidR="003E5D0E">
        <w:t>điện</w:t>
      </w:r>
      <w:r w:rsidR="00515B7E">
        <w:t xml:space="preserve"> </w:t>
      </w:r>
      <w:r w:rsidR="003E5D0E">
        <w:t>tử</w:t>
      </w:r>
      <w:r w:rsidR="00515B7E">
        <w:t xml:space="preserve"> </w:t>
      </w:r>
      <w:r w:rsidR="003E5D0E">
        <w:t>và</w:t>
      </w:r>
      <w:r w:rsidR="00515B7E">
        <w:t xml:space="preserve"> </w:t>
      </w:r>
      <w:r w:rsidR="003E5D0E">
        <w:t>phần</w:t>
      </w:r>
      <w:r w:rsidR="00515B7E">
        <w:t xml:space="preserve"> </w:t>
      </w:r>
      <w:r w:rsidR="003E5D0E">
        <w:t>mềm QLVB để</w:t>
      </w:r>
      <w:r w:rsidR="00515B7E">
        <w:t xml:space="preserve"> </w:t>
      </w:r>
      <w:r w:rsidR="003E5D0E">
        <w:t>giải</w:t>
      </w:r>
      <w:r w:rsidR="00515B7E">
        <w:t xml:space="preserve"> </w:t>
      </w:r>
      <w:r w:rsidR="003E5D0E">
        <w:t>quyết</w:t>
      </w:r>
      <w:r w:rsidR="00515B7E">
        <w:t xml:space="preserve"> </w:t>
      </w:r>
      <w:r w:rsidR="003E5D0E">
        <w:t>công</w:t>
      </w:r>
      <w:r w:rsidR="00515B7E">
        <w:t xml:space="preserve"> </w:t>
      </w:r>
      <w:r w:rsidR="003E5D0E">
        <w:t>việc</w:t>
      </w:r>
      <w:r w:rsidR="00515B7E">
        <w:t xml:space="preserve"> </w:t>
      </w:r>
      <w:r w:rsidR="003E5D0E">
        <w:t>của</w:t>
      </w:r>
      <w:r w:rsidR="00515B7E">
        <w:t xml:space="preserve"> </w:t>
      </w:r>
      <w:r w:rsidR="003E5D0E">
        <w:t>cơ</w:t>
      </w:r>
      <w:r w:rsidR="00515B7E">
        <w:t xml:space="preserve"> </w:t>
      </w:r>
      <w:r w:rsidR="003E5D0E">
        <w:t>quan</w:t>
      </w:r>
      <w:r w:rsidR="00515B7E">
        <w:t xml:space="preserve"> </w:t>
      </w:r>
      <w:r w:rsidR="003E5D0E">
        <w:t>và</w:t>
      </w:r>
      <w:r w:rsidR="00515B7E">
        <w:t xml:space="preserve"> </w:t>
      </w:r>
      <w:r w:rsidR="003E5D0E">
        <w:t>các</w:t>
      </w:r>
      <w:r w:rsidR="00515B7E">
        <w:t xml:space="preserve"> </w:t>
      </w:r>
      <w:r w:rsidR="003E5D0E">
        <w:t>đơn</w:t>
      </w:r>
      <w:r w:rsidR="00515B7E">
        <w:t xml:space="preserve"> </w:t>
      </w:r>
      <w:r w:rsidR="003E5D0E">
        <w:t>vị.</w:t>
      </w:r>
    </w:p>
    <w:p w:rsidR="003E5D0E" w:rsidRDefault="00B92DF1" w:rsidP="003E5D0E">
      <w:pPr>
        <w:tabs>
          <w:tab w:val="left" w:pos="10773"/>
        </w:tabs>
        <w:spacing w:before="120" w:line="340" w:lineRule="exact"/>
        <w:ind w:right="45" w:firstLine="720"/>
        <w:jc w:val="both"/>
        <w:rPr>
          <w:bCs/>
          <w:color w:val="000000"/>
        </w:rPr>
      </w:pPr>
      <w:r>
        <w:rPr>
          <w:rFonts w:eastAsia="Arial"/>
          <w:lang w:val="da-DK"/>
        </w:rPr>
        <w:t xml:space="preserve"> </w:t>
      </w:r>
      <w:r w:rsidR="003E5D0E">
        <w:rPr>
          <w:rFonts w:eastAsia="Arial"/>
          <w:lang w:val="da-DK"/>
        </w:rPr>
        <w:t xml:space="preserve">- </w:t>
      </w:r>
      <w:r w:rsidR="003E5D0E">
        <w:rPr>
          <w:rFonts w:eastAsia="Arial"/>
          <w:color w:val="000000"/>
          <w:lang w:val="da-DK"/>
        </w:rPr>
        <w:t>Duy trì, áp dụng có hiệu quả hệ thống quản lý chất lượng theo tiêu chuẩn TCVN ISO 9001.</w:t>
      </w:r>
    </w:p>
    <w:p w:rsidR="003E5D0E" w:rsidRDefault="003E5D0E" w:rsidP="003E5D0E">
      <w:pPr>
        <w:spacing w:before="120" w:line="320" w:lineRule="exact"/>
        <w:ind w:firstLine="900"/>
        <w:jc w:val="both"/>
        <w:rPr>
          <w:b/>
        </w:rPr>
      </w:pPr>
      <w:r>
        <w:rPr>
          <w:b/>
        </w:rPr>
        <w:t>III. Giảipháp:</w:t>
      </w:r>
    </w:p>
    <w:p w:rsidR="003E5D0E" w:rsidRDefault="00B92DF1" w:rsidP="003E5D0E">
      <w:pPr>
        <w:tabs>
          <w:tab w:val="left" w:pos="10773"/>
        </w:tabs>
        <w:spacing w:before="120" w:line="320" w:lineRule="exact"/>
        <w:ind w:right="45" w:firstLine="720"/>
        <w:jc w:val="both"/>
        <w:rPr>
          <w:lang w:val="da-DK"/>
        </w:rPr>
      </w:pPr>
      <w:r>
        <w:rPr>
          <w:lang w:val="da-DK"/>
        </w:rPr>
        <w:t xml:space="preserve"> </w:t>
      </w:r>
      <w:r w:rsidR="003E5D0E">
        <w:rPr>
          <w:lang w:val="da-DK"/>
        </w:rPr>
        <w:t>1. Tăng cường công tác chỉ đạo, điều hành thực hiện nhiệm vụ CCHC; nâng cao trách nhiệm người đứng đầu, đảm bảo tính toàn diện, đồng bộ, thông suốt. N</w:t>
      </w:r>
      <w:r w:rsidR="003E5D0E">
        <w:rPr>
          <w:lang w:val="de-DE"/>
        </w:rPr>
        <w:t>âng cao trách nhiệm, kỷ luật, kỷ cương hành chính và đạo đức công vụ của CBCCVC trong thực thi nhiệm vụ.</w:t>
      </w:r>
      <w:r w:rsidR="003E5D0E">
        <w:rPr>
          <w:lang w:val="da-DK"/>
        </w:rPr>
        <w:t xml:space="preserve"> Gắn kết quả thực hiện công tác CCHC của cơ quan, đơn vị với công tác thi đua, khen thưởng và đánh giá, phân loại mức độ hoàn thành nhiệm vụ của người đứng đầu cơ quan và </w:t>
      </w:r>
      <w:r w:rsidR="00515B7E">
        <w:rPr>
          <w:lang w:val="da-DK"/>
        </w:rPr>
        <w:t xml:space="preserve">cán bộ giáo viên, nhân viên trong </w:t>
      </w:r>
      <w:r w:rsidR="003E5D0E">
        <w:rPr>
          <w:lang w:val="da-DK"/>
        </w:rPr>
        <w:t>trường học.</w:t>
      </w:r>
    </w:p>
    <w:p w:rsidR="003E5D0E" w:rsidRDefault="00B92DF1" w:rsidP="003E5D0E">
      <w:pPr>
        <w:tabs>
          <w:tab w:val="left" w:pos="10773"/>
        </w:tabs>
        <w:spacing w:before="120" w:line="320" w:lineRule="exact"/>
        <w:ind w:right="45" w:firstLine="709"/>
        <w:jc w:val="both"/>
        <w:rPr>
          <w:lang w:val="da-DK"/>
        </w:rPr>
      </w:pPr>
      <w:r>
        <w:rPr>
          <w:rFonts w:eastAsia="Arial"/>
          <w:lang w:val="da-DK"/>
        </w:rPr>
        <w:t xml:space="preserve">   </w:t>
      </w:r>
      <w:r w:rsidR="003E5D0E">
        <w:rPr>
          <w:rFonts w:eastAsia="Arial"/>
          <w:lang w:val="da-DK"/>
        </w:rPr>
        <w:t xml:space="preserve">2. Đẩy mạnh công tác thông tin tuyên truyền về CCHC nhằm nâng cao nhận thức, trách nhiệm của cơ quan, đơn vị và CBCCVC trong thực thi công vụ; </w:t>
      </w:r>
      <w:r w:rsidR="003E5D0E">
        <w:rPr>
          <w:rFonts w:eastAsia="Arial"/>
          <w:lang w:val="da-DK"/>
        </w:rPr>
        <w:lastRenderedPageBreak/>
        <w:t>tạo điều kiện cho tổ chức, cá nhân tham gia vào tiến trình cải cách và giám sát quá trình thực thi công vụ của CBCCVC; áp</w:t>
      </w:r>
      <w:r w:rsidR="003E5D0E">
        <w:rPr>
          <w:lang w:val="da-DK"/>
        </w:rPr>
        <w:t xml:space="preserve"> dụng mô hình, sáng kiến hữu ích nhằm phục vụ tốt công tác CCHC, góp phần phát triển kinh tế - xã hội của địa phương.</w:t>
      </w:r>
    </w:p>
    <w:p w:rsidR="003E5D0E" w:rsidRDefault="003E5D0E" w:rsidP="003E5D0E">
      <w:pPr>
        <w:spacing w:before="120" w:line="320" w:lineRule="exact"/>
        <w:ind w:firstLine="900"/>
        <w:jc w:val="both"/>
        <w:rPr>
          <w:lang w:val="da-DK"/>
        </w:rPr>
      </w:pPr>
      <w:r>
        <w:rPr>
          <w:lang w:val="da-DK"/>
        </w:rPr>
        <w:t>Tăng cường công tác kiểm tra công vụ, kiểm tra CCHC đơn vị, gắn với chấn chỉnh kỷ luật, kỷ cương trong đơn vị; thường xuyên bồi dưỡng, nâng cao năng lực, ý thức trách nhiệm phục vụ nhân dân của cán bộ, công chức, viên chức.</w:t>
      </w:r>
    </w:p>
    <w:p w:rsidR="003E5D0E" w:rsidRDefault="003E5D0E" w:rsidP="003E5D0E">
      <w:pPr>
        <w:spacing w:before="120" w:line="320" w:lineRule="exact"/>
        <w:ind w:firstLine="900"/>
        <w:jc w:val="both"/>
        <w:rPr>
          <w:b/>
        </w:rPr>
      </w:pPr>
      <w:r>
        <w:rPr>
          <w:b/>
        </w:rPr>
        <w:t>IV. Tổ</w:t>
      </w:r>
      <w:r w:rsidR="00515B7E">
        <w:rPr>
          <w:b/>
        </w:rPr>
        <w:t xml:space="preserve"> </w:t>
      </w:r>
      <w:r>
        <w:rPr>
          <w:b/>
        </w:rPr>
        <w:t>chức</w:t>
      </w:r>
      <w:r w:rsidR="00515B7E">
        <w:rPr>
          <w:b/>
        </w:rPr>
        <w:t xml:space="preserve"> </w:t>
      </w:r>
      <w:r>
        <w:rPr>
          <w:b/>
        </w:rPr>
        <w:t>thực</w:t>
      </w:r>
      <w:r w:rsidR="00515B7E">
        <w:rPr>
          <w:b/>
        </w:rPr>
        <w:t xml:space="preserve"> </w:t>
      </w:r>
      <w:r>
        <w:rPr>
          <w:b/>
        </w:rPr>
        <w:t>hiện:</w:t>
      </w:r>
    </w:p>
    <w:p w:rsidR="00515B7E" w:rsidRDefault="00B92DF1" w:rsidP="00515B7E">
      <w:pPr>
        <w:spacing w:before="60" w:after="40" w:line="288" w:lineRule="auto"/>
        <w:ind w:firstLine="720"/>
        <w:jc w:val="both"/>
        <w:rPr>
          <w:lang w:val="nl-NL"/>
        </w:rPr>
      </w:pPr>
      <w:r>
        <w:rPr>
          <w:lang w:val="nl-NL"/>
        </w:rPr>
        <w:t xml:space="preserve"> </w:t>
      </w:r>
      <w:r w:rsidR="00515B7E">
        <w:rPr>
          <w:lang w:val="nl-NL"/>
        </w:rPr>
        <w:t xml:space="preserve">- Hiệu trường xây dựng kế hoạch CCHC và phổ biến trong đơn vị về công tác CCHC năm 2021; </w:t>
      </w:r>
    </w:p>
    <w:p w:rsidR="00515B7E" w:rsidRDefault="00B92DF1" w:rsidP="00515B7E">
      <w:pPr>
        <w:spacing w:before="60" w:after="40" w:line="288" w:lineRule="auto"/>
        <w:ind w:firstLine="720"/>
        <w:jc w:val="both"/>
        <w:rPr>
          <w:lang w:val="nl-NL"/>
        </w:rPr>
      </w:pPr>
      <w:r>
        <w:rPr>
          <w:lang w:val="nl-NL"/>
        </w:rPr>
        <w:t xml:space="preserve"> </w:t>
      </w:r>
      <w:r w:rsidR="00515B7E">
        <w:rPr>
          <w:lang w:val="nl-NL"/>
        </w:rPr>
        <w:t xml:space="preserve">- Giao bộ phận Văn thư làm đầu mối phối hợp cán bộ công đoàn triển khai và kiểm tra việc thực hiện kế hoạch này. Thường xuyên rà soát, cập nhật các nội dung, hình thức và biện pháp tuyên truyền CCHC, đảm bảo thực hiện tốt công tác CCHC trong trường. </w:t>
      </w:r>
    </w:p>
    <w:p w:rsidR="00515B7E" w:rsidRDefault="00B92DF1" w:rsidP="00515B7E">
      <w:pPr>
        <w:spacing w:before="60" w:after="40" w:line="288" w:lineRule="auto"/>
        <w:ind w:firstLine="720"/>
        <w:jc w:val="both"/>
        <w:rPr>
          <w:lang w:val="nl-NL"/>
        </w:rPr>
      </w:pPr>
      <w:r>
        <w:rPr>
          <w:lang w:val="nl-NL"/>
        </w:rPr>
        <w:t xml:space="preserve"> </w:t>
      </w:r>
      <w:r w:rsidR="00515B7E">
        <w:rPr>
          <w:lang w:val="nl-NL"/>
        </w:rPr>
        <w:t>-Trong quá trình thực hiện có khó khăn, vướng mắc, CB-GV-NV phản ánh bằng văn bản về bộ phận Văn thư của trường để tập hợp, đề xuất Ban giám hiệu chỉ đạo giải quyết kịp thời.</w:t>
      </w:r>
    </w:p>
    <w:p w:rsidR="00515B7E" w:rsidRDefault="00B92DF1" w:rsidP="00515B7E">
      <w:pPr>
        <w:spacing w:before="60" w:after="40" w:line="288" w:lineRule="auto"/>
        <w:ind w:firstLine="720"/>
        <w:jc w:val="both"/>
        <w:rPr>
          <w:lang w:val="nl-NL"/>
        </w:rPr>
      </w:pPr>
      <w:r>
        <w:rPr>
          <w:lang w:val="nl-NL"/>
        </w:rPr>
        <w:t xml:space="preserve"> </w:t>
      </w:r>
      <w:r w:rsidR="00515B7E">
        <w:rPr>
          <w:lang w:val="nl-NL"/>
        </w:rPr>
        <w:t xml:space="preserve">Trên đây là Kế hoạch thực hiện công tác cải cách hành chính năm 2021 của trường Mẫu giáo Mỹ </w:t>
      </w:r>
      <w:r>
        <w:rPr>
          <w:lang w:val="nl-NL"/>
        </w:rPr>
        <w:t>An</w:t>
      </w:r>
      <w:r w:rsidR="00515B7E">
        <w:rPr>
          <w:lang w:val="nl-NL"/>
        </w:rPr>
        <w:t>./.</w:t>
      </w:r>
    </w:p>
    <w:p w:rsidR="00515B7E" w:rsidRDefault="00515B7E" w:rsidP="00515B7E">
      <w:pPr>
        <w:spacing w:line="264" w:lineRule="auto"/>
        <w:ind w:firstLine="720"/>
        <w:jc w:val="both"/>
        <w:rPr>
          <w:lang w:val="nl-NL"/>
        </w:rPr>
      </w:pPr>
    </w:p>
    <w:tbl>
      <w:tblPr>
        <w:tblW w:w="9768" w:type="dxa"/>
        <w:tblBorders>
          <w:top w:val="none" w:sz="0" w:space="0" w:color="000000"/>
          <w:left w:val="none" w:sz="0" w:space="0" w:color="000000"/>
          <w:bottom w:val="none" w:sz="0" w:space="0" w:color="000000"/>
          <w:right w:val="none" w:sz="0" w:space="0" w:color="000000"/>
          <w:insideH w:val="single" w:sz="4" w:space="0" w:color="000000"/>
          <w:insideV w:val="none" w:sz="0" w:space="0" w:color="000000"/>
        </w:tblBorders>
        <w:tblLook w:val="01E0"/>
      </w:tblPr>
      <w:tblGrid>
        <w:gridCol w:w="4908"/>
        <w:gridCol w:w="4860"/>
      </w:tblGrid>
      <w:tr w:rsidR="00515B7E" w:rsidTr="00A726B0">
        <w:tc>
          <w:tcPr>
            <w:tcW w:w="4908" w:type="dxa"/>
            <w:noWrap/>
          </w:tcPr>
          <w:p w:rsidR="00515B7E" w:rsidRDefault="00515B7E" w:rsidP="00A726B0">
            <w:pPr>
              <w:tabs>
                <w:tab w:val="left" w:pos="2580"/>
              </w:tabs>
              <w:rPr>
                <w:b/>
                <w:i/>
                <w:sz w:val="24"/>
                <w:szCs w:val="24"/>
                <w:lang w:val="pt-BR"/>
              </w:rPr>
            </w:pPr>
            <w:r>
              <w:rPr>
                <w:b/>
                <w:i/>
                <w:sz w:val="24"/>
                <w:szCs w:val="24"/>
                <w:lang w:val="pt-BR"/>
              </w:rPr>
              <w:t>Nơi nhận:</w:t>
            </w:r>
          </w:p>
          <w:p w:rsidR="00515B7E" w:rsidRDefault="00515B7E" w:rsidP="00A726B0">
            <w:pPr>
              <w:tabs>
                <w:tab w:val="right" w:pos="4332"/>
              </w:tabs>
              <w:rPr>
                <w:sz w:val="22"/>
                <w:szCs w:val="22"/>
                <w:lang w:val="pt-BR"/>
              </w:rPr>
            </w:pPr>
            <w:r>
              <w:rPr>
                <w:sz w:val="22"/>
                <w:szCs w:val="22"/>
                <w:lang w:val="pt-BR"/>
              </w:rPr>
              <w:t>-Phòng GD&amp;ĐT;</w:t>
            </w:r>
          </w:p>
          <w:p w:rsidR="00515B7E" w:rsidRDefault="00515B7E" w:rsidP="00A726B0">
            <w:pPr>
              <w:tabs>
                <w:tab w:val="right" w:pos="4332"/>
              </w:tabs>
              <w:rPr>
                <w:sz w:val="22"/>
                <w:szCs w:val="22"/>
                <w:lang w:val="pt-BR"/>
              </w:rPr>
            </w:pPr>
            <w:r>
              <w:rPr>
                <w:sz w:val="22"/>
                <w:szCs w:val="22"/>
                <w:lang w:val="pt-BR"/>
              </w:rPr>
              <w:t>- CTCĐ, Tổ chuyên môn;</w:t>
            </w:r>
          </w:p>
          <w:p w:rsidR="00515B7E" w:rsidRDefault="00E10220" w:rsidP="00A726B0">
            <w:pPr>
              <w:tabs>
                <w:tab w:val="left" w:pos="2580"/>
              </w:tabs>
              <w:rPr>
                <w:sz w:val="22"/>
                <w:szCs w:val="22"/>
                <w:lang w:val="pt-BR"/>
              </w:rPr>
            </w:pPr>
            <w:r>
              <w:rPr>
                <w:sz w:val="22"/>
                <w:szCs w:val="22"/>
                <w:lang w:val="pt-BR"/>
              </w:rPr>
              <w:t>- Lưu: VT</w:t>
            </w:r>
            <w:r w:rsidR="00515B7E">
              <w:rPr>
                <w:sz w:val="22"/>
                <w:szCs w:val="22"/>
                <w:lang w:val="pt-BR"/>
              </w:rPr>
              <w:t>.</w:t>
            </w:r>
          </w:p>
          <w:p w:rsidR="00515B7E" w:rsidRDefault="00515B7E" w:rsidP="00A726B0">
            <w:pPr>
              <w:tabs>
                <w:tab w:val="left" w:pos="2580"/>
              </w:tabs>
              <w:rPr>
                <w:sz w:val="22"/>
                <w:szCs w:val="22"/>
                <w:lang w:val="pt-BR"/>
              </w:rPr>
            </w:pPr>
          </w:p>
        </w:tc>
        <w:tc>
          <w:tcPr>
            <w:tcW w:w="4860" w:type="dxa"/>
            <w:noWrap/>
          </w:tcPr>
          <w:p w:rsidR="00515B7E" w:rsidRDefault="00515B7E" w:rsidP="00A726B0">
            <w:pPr>
              <w:tabs>
                <w:tab w:val="left" w:pos="2580"/>
              </w:tabs>
              <w:jc w:val="center"/>
              <w:rPr>
                <w:b/>
                <w:lang w:val="pt-BR"/>
              </w:rPr>
            </w:pPr>
            <w:r>
              <w:rPr>
                <w:b/>
                <w:lang w:val="pt-BR"/>
              </w:rPr>
              <w:t>HIỆU TRƯỞNG</w:t>
            </w:r>
          </w:p>
          <w:p w:rsidR="00515B7E" w:rsidRDefault="00515B7E" w:rsidP="00B92DF1">
            <w:pPr>
              <w:tabs>
                <w:tab w:val="left" w:pos="2580"/>
              </w:tabs>
              <w:rPr>
                <w:b/>
                <w:lang w:val="pt-BR"/>
              </w:rPr>
            </w:pPr>
          </w:p>
          <w:p w:rsidR="00515B7E" w:rsidRDefault="00515B7E" w:rsidP="00A726B0">
            <w:pPr>
              <w:tabs>
                <w:tab w:val="left" w:pos="2580"/>
              </w:tabs>
              <w:jc w:val="center"/>
              <w:rPr>
                <w:b/>
                <w:lang w:val="pt-BR"/>
              </w:rPr>
            </w:pPr>
          </w:p>
          <w:p w:rsidR="00515B7E" w:rsidRDefault="00B92DF1" w:rsidP="00A726B0">
            <w:pPr>
              <w:tabs>
                <w:tab w:val="left" w:pos="2580"/>
              </w:tabs>
              <w:jc w:val="center"/>
              <w:rPr>
                <w:b/>
                <w:lang w:val="pt-BR"/>
              </w:rPr>
            </w:pPr>
            <w:r>
              <w:rPr>
                <w:b/>
                <w:lang w:val="pt-BR"/>
              </w:rPr>
              <w:t>Nguyễn Thị Trường Giang</w:t>
            </w:r>
          </w:p>
        </w:tc>
      </w:tr>
    </w:tbl>
    <w:p w:rsidR="00515B7E" w:rsidRDefault="00515B7E" w:rsidP="00515B7E">
      <w:pPr>
        <w:tabs>
          <w:tab w:val="left" w:pos="7290"/>
        </w:tabs>
        <w:spacing w:before="120" w:after="120"/>
        <w:rPr>
          <w:b/>
          <w:lang w:val="pt-BR"/>
        </w:rPr>
      </w:pPr>
    </w:p>
    <w:p w:rsidR="003E5D0E" w:rsidRDefault="003E5D0E" w:rsidP="003E5D0E">
      <w:pPr>
        <w:jc w:val="center"/>
      </w:pPr>
      <w:r>
        <w:tab/>
      </w:r>
      <w:r>
        <w:tab/>
      </w:r>
      <w:r>
        <w:tab/>
      </w:r>
      <w:r>
        <w:tab/>
      </w:r>
      <w:r>
        <w:tab/>
      </w:r>
      <w:r>
        <w:tab/>
      </w:r>
      <w:r>
        <w:tab/>
      </w:r>
      <w:r>
        <w:tab/>
      </w:r>
    </w:p>
    <w:p w:rsidR="003E5D0E" w:rsidRDefault="003E5D0E" w:rsidP="003E5D0E">
      <w:pPr>
        <w:jc w:val="center"/>
      </w:pPr>
    </w:p>
    <w:p w:rsidR="003E5D0E" w:rsidRDefault="003E5D0E" w:rsidP="003E5D0E">
      <w:pPr>
        <w:jc w:val="center"/>
      </w:pPr>
    </w:p>
    <w:p w:rsidR="003E5D0E" w:rsidRDefault="003E5D0E" w:rsidP="003E5D0E">
      <w:pPr>
        <w:jc w:val="center"/>
      </w:pPr>
    </w:p>
    <w:p w:rsidR="003E5D0E" w:rsidRDefault="003E5D0E" w:rsidP="003E5D0E">
      <w:pPr>
        <w:jc w:val="center"/>
      </w:pPr>
    </w:p>
    <w:p w:rsidR="003E5D0E" w:rsidRDefault="003E5D0E" w:rsidP="003E5D0E">
      <w:pPr>
        <w:jc w:val="center"/>
      </w:pPr>
    </w:p>
    <w:sectPr w:rsidR="003E5D0E" w:rsidSect="00AD1B8F">
      <w:headerReference w:type="default" r:id="rId9"/>
      <w:headerReference w:type="first" r:id="rId10"/>
      <w:pgSz w:w="11907" w:h="16840"/>
      <w:pgMar w:top="1134" w:right="1134" w:bottom="993" w:left="1701" w:header="426"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13F" w:rsidRDefault="0091113F" w:rsidP="00FD5242">
      <w:r>
        <w:separator/>
      </w:r>
    </w:p>
  </w:endnote>
  <w:endnote w:type="continuationSeparator" w:id="1">
    <w:p w:rsidR="0091113F" w:rsidRDefault="0091113F" w:rsidP="00FD5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13F" w:rsidRDefault="0091113F">
      <w:r>
        <w:separator/>
      </w:r>
    </w:p>
  </w:footnote>
  <w:footnote w:type="continuationSeparator" w:id="1">
    <w:p w:rsidR="0091113F" w:rsidRDefault="00911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7178"/>
      <w:docPartObj>
        <w:docPartGallery w:val="Page Numbers (Top of Page)"/>
        <w:docPartUnique/>
      </w:docPartObj>
    </w:sdtPr>
    <w:sdtContent>
      <w:p w:rsidR="009314C6" w:rsidRDefault="009314C6">
        <w:pPr>
          <w:pStyle w:val="Header"/>
          <w:jc w:val="center"/>
        </w:pPr>
        <w:fldSimple w:instr=" PAGE   \* MERGEFORMAT ">
          <w:r>
            <w:rPr>
              <w:noProof/>
            </w:rPr>
            <w:t>3</w:t>
          </w:r>
        </w:fldSimple>
      </w:p>
    </w:sdtContent>
  </w:sdt>
  <w:p w:rsidR="00AD1B8F" w:rsidRDefault="00AD1B8F" w:rsidP="00AD1B8F">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C6" w:rsidRDefault="009314C6">
    <w:pPr>
      <w:pStyle w:val="Header"/>
      <w:jc w:val="center"/>
    </w:pPr>
  </w:p>
  <w:p w:rsidR="0096277B" w:rsidRDefault="009627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C6" w:rsidRDefault="009314C6">
    <w:pPr>
      <w:pStyle w:val="Header"/>
      <w:jc w:val="center"/>
    </w:pPr>
    <w:fldSimple w:instr=" PAGE   \* MERGEFORMAT ">
      <w:r>
        <w:rPr>
          <w:noProof/>
        </w:rPr>
        <w:t>5</w:t>
      </w:r>
    </w:fldSimple>
  </w:p>
  <w:p w:rsidR="009314C6" w:rsidRDefault="009314C6" w:rsidP="00AD1B8F">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C6" w:rsidRDefault="009314C6">
    <w:pPr>
      <w:pStyle w:val="Header"/>
      <w:jc w:val="center"/>
    </w:pPr>
    <w:fldSimple w:instr=" PAGE   \* MERGEFORMAT ">
      <w:r>
        <w:rPr>
          <w:noProof/>
        </w:rPr>
        <w:t>2</w:t>
      </w:r>
    </w:fldSimple>
  </w:p>
  <w:p w:rsidR="009314C6" w:rsidRDefault="009314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FD5242"/>
    <w:rsid w:val="00152947"/>
    <w:rsid w:val="003B5C3F"/>
    <w:rsid w:val="003E5D0E"/>
    <w:rsid w:val="00515B7E"/>
    <w:rsid w:val="005308CA"/>
    <w:rsid w:val="00576184"/>
    <w:rsid w:val="005B61DD"/>
    <w:rsid w:val="005C2CAC"/>
    <w:rsid w:val="0060243A"/>
    <w:rsid w:val="008030CB"/>
    <w:rsid w:val="008047D0"/>
    <w:rsid w:val="00887636"/>
    <w:rsid w:val="0091113F"/>
    <w:rsid w:val="009156E9"/>
    <w:rsid w:val="009314C6"/>
    <w:rsid w:val="0096277B"/>
    <w:rsid w:val="00A8040D"/>
    <w:rsid w:val="00AD1B8F"/>
    <w:rsid w:val="00B92DF1"/>
    <w:rsid w:val="00B93C08"/>
    <w:rsid w:val="00C920F6"/>
    <w:rsid w:val="00E10220"/>
    <w:rsid w:val="00E5405C"/>
    <w:rsid w:val="00F6402B"/>
    <w:rsid w:val="00FD52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8"/>
        <w:szCs w:val="24"/>
        <w:lang w:val="vi-VN"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5242"/>
    <w:pPr>
      <w:spacing w:after="0" w:line="240" w:lineRule="auto"/>
    </w:pPr>
    <w:rPr>
      <w:color w:val="auto"/>
      <w:szCs w:val="28"/>
      <w:lang w:val="en-US"/>
    </w:rPr>
  </w:style>
  <w:style w:type="paragraph" w:styleId="Heading1">
    <w:name w:val="heading 1"/>
    <w:basedOn w:val="Normal"/>
    <w:next w:val="Normal"/>
    <w:link w:val="Heading1Char"/>
    <w:uiPriority w:val="9"/>
    <w:qFormat/>
    <w:rsid w:val="00FD5242"/>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FD5242"/>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FD5242"/>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FD5242"/>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FD5242"/>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rsid w:val="00FD5242"/>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rsid w:val="00FD5242"/>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rsid w:val="00FD5242"/>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rsid w:val="00FD5242"/>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242"/>
    <w:rPr>
      <w:rFonts w:ascii="Arial" w:eastAsia="Arial" w:hAnsi="Arial" w:cs="Arial"/>
      <w:sz w:val="40"/>
      <w:szCs w:val="40"/>
    </w:rPr>
  </w:style>
  <w:style w:type="character" w:customStyle="1" w:styleId="Heading2Char">
    <w:name w:val="Heading 2 Char"/>
    <w:basedOn w:val="DefaultParagraphFont"/>
    <w:link w:val="Heading2"/>
    <w:uiPriority w:val="9"/>
    <w:rsid w:val="00FD5242"/>
    <w:rPr>
      <w:rFonts w:ascii="Arial" w:eastAsia="Arial" w:hAnsi="Arial" w:cs="Arial"/>
      <w:sz w:val="34"/>
    </w:rPr>
  </w:style>
  <w:style w:type="character" w:customStyle="1" w:styleId="Heading3Char">
    <w:name w:val="Heading 3 Char"/>
    <w:basedOn w:val="DefaultParagraphFont"/>
    <w:link w:val="Heading3"/>
    <w:uiPriority w:val="9"/>
    <w:rsid w:val="00FD5242"/>
    <w:rPr>
      <w:rFonts w:ascii="Arial" w:eastAsia="Arial" w:hAnsi="Arial" w:cs="Arial"/>
      <w:sz w:val="30"/>
      <w:szCs w:val="30"/>
    </w:rPr>
  </w:style>
  <w:style w:type="character" w:customStyle="1" w:styleId="Heading4Char">
    <w:name w:val="Heading 4 Char"/>
    <w:basedOn w:val="DefaultParagraphFont"/>
    <w:link w:val="Heading4"/>
    <w:uiPriority w:val="9"/>
    <w:rsid w:val="00FD5242"/>
    <w:rPr>
      <w:rFonts w:ascii="Arial" w:eastAsia="Arial" w:hAnsi="Arial" w:cs="Arial"/>
      <w:b/>
      <w:bCs/>
      <w:sz w:val="26"/>
      <w:szCs w:val="26"/>
    </w:rPr>
  </w:style>
  <w:style w:type="character" w:customStyle="1" w:styleId="Heading5Char">
    <w:name w:val="Heading 5 Char"/>
    <w:basedOn w:val="DefaultParagraphFont"/>
    <w:link w:val="Heading5"/>
    <w:uiPriority w:val="9"/>
    <w:rsid w:val="00FD5242"/>
    <w:rPr>
      <w:rFonts w:ascii="Arial" w:eastAsia="Arial" w:hAnsi="Arial" w:cs="Arial"/>
      <w:b/>
      <w:bCs/>
      <w:sz w:val="24"/>
      <w:szCs w:val="24"/>
    </w:rPr>
  </w:style>
  <w:style w:type="character" w:customStyle="1" w:styleId="Heading6Char">
    <w:name w:val="Heading 6 Char"/>
    <w:basedOn w:val="DefaultParagraphFont"/>
    <w:link w:val="Heading6"/>
    <w:uiPriority w:val="9"/>
    <w:rsid w:val="00FD5242"/>
    <w:rPr>
      <w:rFonts w:ascii="Arial" w:eastAsia="Arial" w:hAnsi="Arial" w:cs="Arial"/>
      <w:b/>
      <w:bCs/>
      <w:sz w:val="22"/>
      <w:szCs w:val="22"/>
    </w:rPr>
  </w:style>
  <w:style w:type="character" w:customStyle="1" w:styleId="Heading7Char">
    <w:name w:val="Heading 7 Char"/>
    <w:basedOn w:val="DefaultParagraphFont"/>
    <w:link w:val="Heading7"/>
    <w:uiPriority w:val="9"/>
    <w:rsid w:val="00FD5242"/>
    <w:rPr>
      <w:rFonts w:ascii="Arial" w:eastAsia="Arial" w:hAnsi="Arial" w:cs="Arial"/>
      <w:b/>
      <w:bCs/>
      <w:i/>
      <w:iCs/>
      <w:sz w:val="22"/>
      <w:szCs w:val="22"/>
    </w:rPr>
  </w:style>
  <w:style w:type="character" w:customStyle="1" w:styleId="Heading8Char">
    <w:name w:val="Heading 8 Char"/>
    <w:basedOn w:val="DefaultParagraphFont"/>
    <w:link w:val="Heading8"/>
    <w:uiPriority w:val="9"/>
    <w:rsid w:val="00FD5242"/>
    <w:rPr>
      <w:rFonts w:ascii="Arial" w:eastAsia="Arial" w:hAnsi="Arial" w:cs="Arial"/>
      <w:i/>
      <w:iCs/>
      <w:sz w:val="22"/>
      <w:szCs w:val="22"/>
    </w:rPr>
  </w:style>
  <w:style w:type="character" w:customStyle="1" w:styleId="Heading9Char">
    <w:name w:val="Heading 9 Char"/>
    <w:basedOn w:val="DefaultParagraphFont"/>
    <w:link w:val="Heading9"/>
    <w:uiPriority w:val="9"/>
    <w:rsid w:val="00FD5242"/>
    <w:rPr>
      <w:rFonts w:ascii="Arial" w:eastAsia="Arial" w:hAnsi="Arial" w:cs="Arial"/>
      <w:i/>
      <w:iCs/>
      <w:sz w:val="21"/>
      <w:szCs w:val="21"/>
    </w:rPr>
  </w:style>
  <w:style w:type="paragraph" w:styleId="ListParagraph">
    <w:name w:val="List Paragraph"/>
    <w:basedOn w:val="Normal"/>
    <w:uiPriority w:val="34"/>
    <w:qFormat/>
    <w:rsid w:val="00FD5242"/>
    <w:pPr>
      <w:ind w:left="720"/>
      <w:contextualSpacing/>
    </w:pPr>
  </w:style>
  <w:style w:type="paragraph" w:styleId="NoSpacing">
    <w:name w:val="No Spacing"/>
    <w:uiPriority w:val="1"/>
    <w:qFormat/>
    <w:rsid w:val="00FD5242"/>
    <w:pPr>
      <w:spacing w:after="0" w:line="240" w:lineRule="auto"/>
    </w:pPr>
  </w:style>
  <w:style w:type="paragraph" w:styleId="Title">
    <w:name w:val="Title"/>
    <w:basedOn w:val="Normal"/>
    <w:next w:val="Normal"/>
    <w:link w:val="TitleChar"/>
    <w:uiPriority w:val="10"/>
    <w:qFormat/>
    <w:rsid w:val="00FD5242"/>
    <w:pPr>
      <w:spacing w:before="300" w:after="200"/>
      <w:contextualSpacing/>
    </w:pPr>
    <w:rPr>
      <w:sz w:val="48"/>
      <w:szCs w:val="48"/>
    </w:rPr>
  </w:style>
  <w:style w:type="character" w:customStyle="1" w:styleId="TitleChar">
    <w:name w:val="Title Char"/>
    <w:basedOn w:val="DefaultParagraphFont"/>
    <w:link w:val="Title"/>
    <w:uiPriority w:val="10"/>
    <w:rsid w:val="00FD5242"/>
    <w:rPr>
      <w:sz w:val="48"/>
      <w:szCs w:val="48"/>
    </w:rPr>
  </w:style>
  <w:style w:type="paragraph" w:styleId="Subtitle">
    <w:name w:val="Subtitle"/>
    <w:basedOn w:val="Normal"/>
    <w:next w:val="Normal"/>
    <w:link w:val="SubtitleChar"/>
    <w:uiPriority w:val="11"/>
    <w:qFormat/>
    <w:rsid w:val="00FD5242"/>
    <w:pPr>
      <w:spacing w:before="200" w:after="200"/>
    </w:pPr>
    <w:rPr>
      <w:sz w:val="24"/>
      <w:szCs w:val="24"/>
    </w:rPr>
  </w:style>
  <w:style w:type="character" w:customStyle="1" w:styleId="SubtitleChar">
    <w:name w:val="Subtitle Char"/>
    <w:basedOn w:val="DefaultParagraphFont"/>
    <w:link w:val="Subtitle"/>
    <w:uiPriority w:val="11"/>
    <w:rsid w:val="00FD5242"/>
    <w:rPr>
      <w:sz w:val="24"/>
      <w:szCs w:val="24"/>
    </w:rPr>
  </w:style>
  <w:style w:type="paragraph" w:styleId="Quote">
    <w:name w:val="Quote"/>
    <w:basedOn w:val="Normal"/>
    <w:next w:val="Normal"/>
    <w:link w:val="QuoteChar"/>
    <w:uiPriority w:val="29"/>
    <w:qFormat/>
    <w:rsid w:val="00FD5242"/>
    <w:pPr>
      <w:ind w:left="720" w:right="720"/>
    </w:pPr>
    <w:rPr>
      <w:i/>
    </w:rPr>
  </w:style>
  <w:style w:type="character" w:customStyle="1" w:styleId="QuoteChar">
    <w:name w:val="Quote Char"/>
    <w:link w:val="Quote"/>
    <w:uiPriority w:val="29"/>
    <w:rsid w:val="00FD5242"/>
    <w:rPr>
      <w:i/>
    </w:rPr>
  </w:style>
  <w:style w:type="paragraph" w:styleId="IntenseQuote">
    <w:name w:val="Intense Quote"/>
    <w:basedOn w:val="Normal"/>
    <w:next w:val="Normal"/>
    <w:link w:val="IntenseQuoteChar"/>
    <w:uiPriority w:val="30"/>
    <w:qFormat/>
    <w:rsid w:val="00FD524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FD5242"/>
    <w:rPr>
      <w:i/>
    </w:rPr>
  </w:style>
  <w:style w:type="table" w:styleId="TableGrid">
    <w:name w:val="Table Grid"/>
    <w:basedOn w:val="TableNormal"/>
    <w:uiPriority w:val="59"/>
    <w:rsid w:val="00FD52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leNormal"/>
    <w:uiPriority w:val="59"/>
    <w:rsid w:val="00FD524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rsid w:val="00FD524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TableNormal"/>
    <w:uiPriority w:val="59"/>
    <w:rsid w:val="00FD524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rsid w:val="00FD52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TableNormal"/>
    <w:uiPriority w:val="99"/>
    <w:rsid w:val="00FD52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TableNormal"/>
    <w:uiPriority w:val="99"/>
    <w:rsid w:val="00FD52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TableNormal"/>
    <w:uiPriority w:val="99"/>
    <w:rsid w:val="00FD524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rsid w:val="00FD524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rsid w:val="00FD524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rsid w:val="00FD524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rsid w:val="00FD524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rsid w:val="00FD524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rsid w:val="00FD524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rsid w:val="00FD524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rsid w:val="00FD524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rsid w:val="00FD524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rsid w:val="00FD524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rsid w:val="00FD524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rsid w:val="00FD524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rsid w:val="00FD524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rsid w:val="00FD524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rsid w:val="00FD524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rsid w:val="00FD524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rsid w:val="00FD524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rsid w:val="00FD524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rsid w:val="00FD524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rsid w:val="00FD524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rsid w:val="00FD524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rsid w:val="00FD524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rsid w:val="00FD524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rsid w:val="00FD524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rsid w:val="00FD524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rsid w:val="00FD524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rsid w:val="00FD524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rsid w:val="00FD52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FD52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rsid w:val="00FD52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rsid w:val="00FD52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FD52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rsid w:val="00FD52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rsid w:val="00FD52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rsid w:val="00FD524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rsid w:val="00FD524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rsid w:val="00FD524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rsid w:val="00FD524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rsid w:val="00FD524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rsid w:val="00FD524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rsid w:val="00FD524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rsid w:val="00FD524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rsid w:val="00FD524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rsid w:val="00FD524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rsid w:val="00FD524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rsid w:val="00FD524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rsid w:val="00FD524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rsid w:val="00FD524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rsid w:val="00FD52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rsid w:val="00FD52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rsid w:val="00FD52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rsid w:val="00FD52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rsid w:val="00FD52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rsid w:val="00FD52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rsid w:val="00FD52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rsid w:val="00FD524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rsid w:val="00FD524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rsid w:val="00FD524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rsid w:val="00FD524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rsid w:val="00FD524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rsid w:val="00FD524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rsid w:val="00FD524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rsid w:val="00FD524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rsid w:val="00FD524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rsid w:val="00FD524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rsid w:val="00FD524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rsid w:val="00FD524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rsid w:val="00FD524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rsid w:val="00FD524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rsid w:val="00FD524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rsid w:val="00FD524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rsid w:val="00FD524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rsid w:val="00FD524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rsid w:val="00FD524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rsid w:val="00FD524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rsid w:val="00FD524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rsid w:val="00FD524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rsid w:val="00FD524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rsid w:val="00FD524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rsid w:val="00FD524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rsid w:val="00FD524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rsid w:val="00FD524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rsid w:val="00FD524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rsid w:val="00FD524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rsid w:val="00FD524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rsid w:val="00FD524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rsid w:val="00FD524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rsid w:val="00FD524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rsid w:val="00FD524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rsid w:val="00FD524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rsid w:val="00FD524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rsid w:val="00FD524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rsid w:val="00FD524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rsid w:val="00FD524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rsid w:val="00FD524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rsid w:val="00FD524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rsid w:val="00FD524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FD5242"/>
    <w:pPr>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TableNormal"/>
    <w:uiPriority w:val="99"/>
    <w:rsid w:val="00FD5242"/>
    <w:pPr>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sid w:val="00FD5242"/>
    <w:pPr>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sid w:val="00FD5242"/>
    <w:pPr>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sid w:val="00FD5242"/>
    <w:pPr>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sid w:val="00FD5242"/>
    <w:pPr>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sid w:val="00FD5242"/>
    <w:pPr>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sid w:val="00FD5242"/>
    <w:pPr>
      <w:spacing w:after="0" w:line="240" w:lineRule="auto"/>
    </w:pPr>
    <w:rPr>
      <w:color w:val="404040"/>
      <w:sz w:val="20"/>
      <w:szCs w:val="20"/>
      <w:lang w:val="en-US"/>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TableNormal"/>
    <w:uiPriority w:val="99"/>
    <w:rsid w:val="00FD5242"/>
    <w:pPr>
      <w:spacing w:after="0" w:line="240" w:lineRule="auto"/>
    </w:pPr>
    <w:rPr>
      <w:color w:val="404040"/>
      <w:sz w:val="20"/>
      <w:szCs w:val="20"/>
      <w:lang w:val="en-US"/>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FD5242"/>
    <w:pPr>
      <w:spacing w:after="0" w:line="240" w:lineRule="auto"/>
    </w:pPr>
    <w:rPr>
      <w:color w:val="404040"/>
      <w:sz w:val="20"/>
      <w:szCs w:val="20"/>
      <w:lang w:val="en-US"/>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FD5242"/>
    <w:pPr>
      <w:spacing w:after="0" w:line="240" w:lineRule="auto"/>
    </w:pPr>
    <w:rPr>
      <w:color w:val="404040"/>
      <w:sz w:val="20"/>
      <w:szCs w:val="20"/>
      <w:lang w:val="en-US"/>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FD5242"/>
    <w:pPr>
      <w:spacing w:after="0" w:line="240" w:lineRule="auto"/>
    </w:pPr>
    <w:rPr>
      <w:color w:val="404040"/>
      <w:sz w:val="20"/>
      <w:szCs w:val="20"/>
      <w:lang w:val="en-US"/>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FD5242"/>
    <w:pPr>
      <w:spacing w:after="0" w:line="240" w:lineRule="auto"/>
    </w:pPr>
    <w:rPr>
      <w:color w:val="404040"/>
      <w:sz w:val="20"/>
      <w:szCs w:val="20"/>
      <w:lang w:val="en-US"/>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FD5242"/>
    <w:pPr>
      <w:spacing w:after="0" w:line="240" w:lineRule="auto"/>
    </w:pPr>
    <w:rPr>
      <w:color w:val="404040"/>
      <w:sz w:val="20"/>
      <w:szCs w:val="20"/>
      <w:lang w:val="en-US"/>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rsid w:val="00FD524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FD524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FD524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FD524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FD524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FD524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FD524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rsid w:val="00FD5242"/>
    <w:pPr>
      <w:spacing w:after="40"/>
    </w:pPr>
    <w:rPr>
      <w:sz w:val="18"/>
    </w:rPr>
  </w:style>
  <w:style w:type="character" w:customStyle="1" w:styleId="FootnoteTextChar">
    <w:name w:val="Footnote Text Char"/>
    <w:link w:val="FootnoteText"/>
    <w:uiPriority w:val="99"/>
    <w:rsid w:val="00FD5242"/>
    <w:rPr>
      <w:sz w:val="18"/>
    </w:rPr>
  </w:style>
  <w:style w:type="character" w:styleId="FootnoteReference">
    <w:name w:val="footnote reference"/>
    <w:basedOn w:val="DefaultParagraphFont"/>
    <w:uiPriority w:val="99"/>
    <w:unhideWhenUsed/>
    <w:rsid w:val="00FD5242"/>
    <w:rPr>
      <w:vertAlign w:val="superscript"/>
    </w:rPr>
  </w:style>
  <w:style w:type="paragraph" w:styleId="TOC1">
    <w:name w:val="toc 1"/>
    <w:basedOn w:val="Normal"/>
    <w:next w:val="Normal"/>
    <w:uiPriority w:val="39"/>
    <w:unhideWhenUsed/>
    <w:rsid w:val="00FD5242"/>
    <w:pPr>
      <w:spacing w:after="57"/>
    </w:pPr>
  </w:style>
  <w:style w:type="paragraph" w:styleId="TOC2">
    <w:name w:val="toc 2"/>
    <w:basedOn w:val="Normal"/>
    <w:next w:val="Normal"/>
    <w:uiPriority w:val="39"/>
    <w:unhideWhenUsed/>
    <w:rsid w:val="00FD5242"/>
    <w:pPr>
      <w:spacing w:after="57"/>
      <w:ind w:left="283"/>
    </w:pPr>
  </w:style>
  <w:style w:type="paragraph" w:styleId="TOC3">
    <w:name w:val="toc 3"/>
    <w:basedOn w:val="Normal"/>
    <w:next w:val="Normal"/>
    <w:uiPriority w:val="39"/>
    <w:unhideWhenUsed/>
    <w:rsid w:val="00FD5242"/>
    <w:pPr>
      <w:spacing w:after="57"/>
      <w:ind w:left="567"/>
    </w:pPr>
  </w:style>
  <w:style w:type="paragraph" w:styleId="TOC4">
    <w:name w:val="toc 4"/>
    <w:basedOn w:val="Normal"/>
    <w:next w:val="Normal"/>
    <w:uiPriority w:val="39"/>
    <w:unhideWhenUsed/>
    <w:rsid w:val="00FD5242"/>
    <w:pPr>
      <w:spacing w:after="57"/>
      <w:ind w:left="850"/>
    </w:pPr>
  </w:style>
  <w:style w:type="paragraph" w:styleId="TOC5">
    <w:name w:val="toc 5"/>
    <w:basedOn w:val="Normal"/>
    <w:next w:val="Normal"/>
    <w:uiPriority w:val="39"/>
    <w:unhideWhenUsed/>
    <w:rsid w:val="00FD5242"/>
    <w:pPr>
      <w:spacing w:after="57"/>
      <w:ind w:left="1134"/>
    </w:pPr>
  </w:style>
  <w:style w:type="paragraph" w:styleId="TOC6">
    <w:name w:val="toc 6"/>
    <w:basedOn w:val="Normal"/>
    <w:next w:val="Normal"/>
    <w:uiPriority w:val="39"/>
    <w:unhideWhenUsed/>
    <w:rsid w:val="00FD5242"/>
    <w:pPr>
      <w:spacing w:after="57"/>
      <w:ind w:left="1417"/>
    </w:pPr>
  </w:style>
  <w:style w:type="paragraph" w:styleId="TOC7">
    <w:name w:val="toc 7"/>
    <w:basedOn w:val="Normal"/>
    <w:next w:val="Normal"/>
    <w:uiPriority w:val="39"/>
    <w:unhideWhenUsed/>
    <w:rsid w:val="00FD5242"/>
    <w:pPr>
      <w:spacing w:after="57"/>
      <w:ind w:left="1701"/>
    </w:pPr>
  </w:style>
  <w:style w:type="paragraph" w:styleId="TOC8">
    <w:name w:val="toc 8"/>
    <w:basedOn w:val="Normal"/>
    <w:next w:val="Normal"/>
    <w:uiPriority w:val="39"/>
    <w:unhideWhenUsed/>
    <w:rsid w:val="00FD5242"/>
    <w:pPr>
      <w:spacing w:after="57"/>
      <w:ind w:left="1984"/>
    </w:pPr>
  </w:style>
  <w:style w:type="paragraph" w:styleId="TOC9">
    <w:name w:val="toc 9"/>
    <w:basedOn w:val="Normal"/>
    <w:next w:val="Normal"/>
    <w:uiPriority w:val="39"/>
    <w:unhideWhenUsed/>
    <w:rsid w:val="00FD5242"/>
    <w:pPr>
      <w:spacing w:after="57"/>
      <w:ind w:left="2268"/>
    </w:pPr>
  </w:style>
  <w:style w:type="paragraph" w:styleId="TOCHeading">
    <w:name w:val="TOC Heading"/>
    <w:uiPriority w:val="39"/>
    <w:unhideWhenUsed/>
    <w:rsid w:val="00FD5242"/>
  </w:style>
  <w:style w:type="paragraph" w:styleId="Footer">
    <w:name w:val="footer"/>
    <w:basedOn w:val="Normal"/>
    <w:link w:val="FooterChar"/>
    <w:rsid w:val="00FD5242"/>
    <w:pPr>
      <w:tabs>
        <w:tab w:val="center" w:pos="4320"/>
        <w:tab w:val="right" w:pos="8640"/>
      </w:tabs>
    </w:pPr>
  </w:style>
  <w:style w:type="character" w:customStyle="1" w:styleId="FooterChar">
    <w:name w:val="Footer Char"/>
    <w:basedOn w:val="DefaultParagraphFont"/>
    <w:link w:val="Footer"/>
    <w:rsid w:val="00FD5242"/>
    <w:rPr>
      <w:color w:val="auto"/>
      <w:szCs w:val="28"/>
      <w:lang w:val="en-US"/>
    </w:rPr>
  </w:style>
  <w:style w:type="character" w:styleId="PageNumber">
    <w:name w:val="page number"/>
    <w:basedOn w:val="DefaultParagraphFont"/>
    <w:rsid w:val="00FD5242"/>
  </w:style>
  <w:style w:type="paragraph" w:styleId="Header">
    <w:name w:val="header"/>
    <w:basedOn w:val="Normal"/>
    <w:link w:val="HeaderChar"/>
    <w:uiPriority w:val="99"/>
    <w:unhideWhenUsed/>
    <w:rsid w:val="00FD5242"/>
    <w:pPr>
      <w:tabs>
        <w:tab w:val="center" w:pos="4513"/>
        <w:tab w:val="right" w:pos="9026"/>
      </w:tabs>
    </w:pPr>
  </w:style>
  <w:style w:type="character" w:customStyle="1" w:styleId="HeaderChar">
    <w:name w:val="Header Char"/>
    <w:basedOn w:val="DefaultParagraphFont"/>
    <w:link w:val="Header"/>
    <w:uiPriority w:val="99"/>
    <w:rsid w:val="00FD5242"/>
    <w:rPr>
      <w:color w:val="auto"/>
      <w:szCs w:val="28"/>
      <w:lang w:val="en-US"/>
    </w:rPr>
  </w:style>
  <w:style w:type="character" w:styleId="Hyperlink">
    <w:name w:val="Hyperlink"/>
    <w:basedOn w:val="DefaultParagraphFont"/>
    <w:uiPriority w:val="99"/>
    <w:unhideWhenUsed/>
    <w:rsid w:val="00FD52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00399-0DE7-462C-A1EC-6509DFCCF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Phòng Giáo dục và Đào tạo Thủ Thừa</vt:lpstr>
    </vt:vector>
  </TitlesOfParts>
  <Manager>Võ Văn Mười</Manager>
  <Company>21AK22.COM</Company>
  <LinksUpToDate>false</LinksUpToDate>
  <CharactersWithSpaces>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Thủ Thừa</dc:title>
  <dc:creator>Trần Phương Oanh</dc:creator>
  <cp:lastModifiedBy>Tien Ich May Tinh</cp:lastModifiedBy>
  <cp:revision>2</cp:revision>
  <cp:lastPrinted>2021-01-18T07:49:00Z</cp:lastPrinted>
  <dcterms:created xsi:type="dcterms:W3CDTF">2021-01-18T07:54:00Z</dcterms:created>
  <dcterms:modified xsi:type="dcterms:W3CDTF">2021-01-18T07:54:00Z</dcterms:modified>
</cp:coreProperties>
</file>