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8"/>
        <w:gridCol w:w="420"/>
        <w:gridCol w:w="5670"/>
      </w:tblGrid>
      <w:tr w:rsidR="00E21D0B">
        <w:trPr>
          <w:trHeight w:val="720"/>
        </w:trPr>
        <w:tc>
          <w:tcPr>
            <w:tcW w:w="4218" w:type="dxa"/>
            <w:gridSpan w:val="2"/>
            <w:noWrap/>
          </w:tcPr>
          <w:p w:rsidR="00E21D0B" w:rsidRDefault="00355902" w:rsidP="00355902">
            <w:pPr>
              <w:jc w:val="center"/>
              <w:rPr>
                <w:b/>
                <w:sz w:val="24"/>
                <w:szCs w:val="24"/>
              </w:rPr>
            </w:pPr>
            <w:r>
              <w:rPr>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201.45pt;margin-top:102.3pt;width:67.5pt;height:0;z-index:251670016" o:connectortype="straight"/>
              </w:pict>
            </w:r>
            <w:r>
              <w:rPr>
                <w:noProof/>
                <w:sz w:val="24"/>
                <w:szCs w:val="24"/>
              </w:rPr>
              <w:pict>
                <v:shape id="_x0000_s1034" type="#_x0000_t32" style="position:absolute;left:0;text-align:left;margin-left:64.95pt;margin-top:28.05pt;width:67.5pt;height:0;z-index:251667968" o:connectortype="straight"/>
              </w:pict>
            </w:r>
            <w:r>
              <w:rPr>
                <w:sz w:val="24"/>
                <w:szCs w:val="24"/>
              </w:rPr>
              <w:t>PHÒNG GD&amp;ĐT THỦ THỪA</w:t>
            </w:r>
            <w:r>
              <w:rPr>
                <w:b/>
                <w:sz w:val="24"/>
                <w:szCs w:val="24"/>
              </w:rPr>
              <w:t xml:space="preserve"> TRƯỜNG MẪU GIÁO MỸ AN</w:t>
            </w:r>
          </w:p>
        </w:tc>
        <w:tc>
          <w:tcPr>
            <w:tcW w:w="5670" w:type="dxa"/>
            <w:noWrap/>
          </w:tcPr>
          <w:p w:rsidR="00E21D0B" w:rsidRDefault="005269AA">
            <w:pPr>
              <w:jc w:val="center"/>
              <w:rPr>
                <w:b/>
                <w:sz w:val="26"/>
                <w:szCs w:val="26"/>
              </w:rPr>
            </w:pPr>
            <w:r>
              <w:rPr>
                <w:b/>
                <w:sz w:val="26"/>
                <w:szCs w:val="26"/>
              </w:rPr>
              <w:t>CỘNG HÒA XÃ HỘI CHỦ NGHĨA VIỆT NAM</w:t>
            </w:r>
          </w:p>
          <w:p w:rsidR="00E21D0B" w:rsidRDefault="00355902">
            <w:pPr>
              <w:jc w:val="center"/>
              <w:rPr>
                <w:b/>
              </w:rPr>
            </w:pPr>
            <w:r>
              <w:rPr>
                <w:b/>
                <w:noProof/>
              </w:rPr>
              <w:pict>
                <v:shape id="_x0000_s1035" type="#_x0000_t32" style="position:absolute;left:0;text-align:left;margin-left:51.35pt;margin-top:14.6pt;width:169pt;height:0;z-index:251668992" o:connectortype="straight"/>
              </w:pict>
            </w:r>
            <w:r w:rsidR="00E21D0B" w:rsidRPr="00E21D0B">
              <w:rPr>
                <w:b/>
                <w:lang w:val="vi-VN" w:eastAsia="vi-VN"/>
              </w:rPr>
              <w:pict>
                <v:shape id="shape 3" o:spid="_x0000_s1029" style="position:absolute;left:0;text-align:left;margin-left:52.1pt;margin-top:17.9pt;width:169pt;height:0;z-index:251664896" coordsize="100000,100000" o:spt="100" adj="0,,0" path="" filled="f">
                  <v:stroke joinstyle="round"/>
                  <v:formulas/>
                  <v:path o:connecttype="segments" textboxrect="0,0,0,0"/>
                </v:shape>
              </w:pict>
            </w:r>
            <w:r w:rsidR="005269AA">
              <w:rPr>
                <w:b/>
              </w:rPr>
              <w:t>Độc lập - Tự do - Hạnh phúc</w:t>
            </w:r>
          </w:p>
        </w:tc>
      </w:tr>
      <w:tr w:rsidR="00E21D0B">
        <w:tc>
          <w:tcPr>
            <w:tcW w:w="3798" w:type="dxa"/>
            <w:noWrap/>
          </w:tcPr>
          <w:p w:rsidR="00E21D0B" w:rsidRDefault="005269AA">
            <w:pPr>
              <w:jc w:val="center"/>
              <w:rPr>
                <w:rFonts w:eastAsia="Calibri"/>
                <w:sz w:val="24"/>
                <w:szCs w:val="24"/>
              </w:rPr>
            </w:pPr>
            <w:r>
              <w:rPr>
                <w:rFonts w:eastAsia="Calibri"/>
              </w:rPr>
              <w:t>S</w:t>
            </w:r>
            <w:r>
              <w:rPr>
                <w:rFonts w:eastAsia="Calibri"/>
              </w:rPr>
              <w:t>ố</w:t>
            </w:r>
            <w:r>
              <w:rPr>
                <w:rFonts w:eastAsia="Calibri"/>
              </w:rPr>
              <w:t>:        /KH-</w:t>
            </w:r>
            <w:r w:rsidR="00355902">
              <w:rPr>
                <w:rFonts w:eastAsia="Calibri"/>
              </w:rPr>
              <w:t>MGMA</w:t>
            </w:r>
          </w:p>
        </w:tc>
        <w:tc>
          <w:tcPr>
            <w:tcW w:w="6090" w:type="dxa"/>
            <w:gridSpan w:val="2"/>
            <w:noWrap/>
          </w:tcPr>
          <w:p w:rsidR="00E21D0B" w:rsidRDefault="00355902">
            <w:pPr>
              <w:jc w:val="center"/>
            </w:pPr>
            <w:r>
              <w:rPr>
                <w:i/>
              </w:rPr>
              <w:t>Mỹ An</w:t>
            </w:r>
            <w:r w:rsidR="005269AA">
              <w:rPr>
                <w:i/>
              </w:rPr>
              <w:t>, ngày         tháng    năm 2020</w:t>
            </w:r>
          </w:p>
        </w:tc>
      </w:tr>
    </w:tbl>
    <w:p w:rsidR="00E21D0B" w:rsidRDefault="00E21D0B">
      <w:pPr>
        <w:jc w:val="both"/>
      </w:pPr>
    </w:p>
    <w:p w:rsidR="00E21D0B" w:rsidRDefault="005269AA">
      <w:pPr>
        <w:jc w:val="center"/>
        <w:rPr>
          <w:b/>
        </w:rPr>
      </w:pPr>
      <w:r>
        <w:rPr>
          <w:b/>
        </w:rPr>
        <w:t>KẾ HOẠCH</w:t>
      </w:r>
    </w:p>
    <w:p w:rsidR="00E21D0B" w:rsidRDefault="005269AA">
      <w:pPr>
        <w:jc w:val="center"/>
        <w:rPr>
          <w:b/>
        </w:rPr>
      </w:pPr>
      <w:r>
        <w:rPr>
          <w:b/>
        </w:rPr>
        <w:t>Hoạt động Vì sự tiến bộ phụ nữ, bình đẳng giới năm 2020</w:t>
      </w:r>
    </w:p>
    <w:p w:rsidR="00E21D0B" w:rsidRDefault="00E21D0B">
      <w:pPr>
        <w:ind w:firstLine="600"/>
        <w:jc w:val="both"/>
      </w:pPr>
      <w:r w:rsidRPr="00E21D0B">
        <w:rPr>
          <w:b/>
          <w:lang w:val="vi-VN" w:eastAsia="vi-VN"/>
        </w:rPr>
        <w:pict>
          <v:shape id="shape 4" o:spid="_x0000_s1028" style="position:absolute;left:0;text-align:left;margin-left:183pt;margin-top:6.8pt;width:91.4pt;height:0;z-index:251666944" coordsize="100000,100000" o:spt="100" adj="0,,0" path="" filled="f">
            <v:stroke joinstyle="round"/>
            <v:formulas/>
            <v:path o:connecttype="segments" textboxrect="0,0,0,0"/>
          </v:shape>
        </w:pict>
      </w:r>
    </w:p>
    <w:p w:rsidR="00E21D0B" w:rsidRDefault="005269AA">
      <w:pPr>
        <w:ind w:firstLine="600"/>
        <w:jc w:val="both"/>
      </w:pPr>
      <w:r>
        <w:t xml:space="preserve">Căn cứ Kế hoạch số </w:t>
      </w:r>
      <w:r w:rsidR="00355902">
        <w:t>710/KH-PGDĐT</w:t>
      </w:r>
      <w:r>
        <w:t xml:space="preserve"> ngày </w:t>
      </w:r>
      <w:r w:rsidR="00355902">
        <w:t>3/6</w:t>
      </w:r>
      <w:r>
        <w:t xml:space="preserve">/2020 của </w:t>
      </w:r>
      <w:r w:rsidR="00355902">
        <w:t>Phòng GD&amp;ĐT về hoạt động sự tiến bộ phụ nữ, bình đẳng giới năm 2020;</w:t>
      </w:r>
    </w:p>
    <w:p w:rsidR="00E21D0B" w:rsidRDefault="00355902">
      <w:pPr>
        <w:ind w:firstLine="600"/>
        <w:jc w:val="both"/>
        <w:rPr>
          <w:rFonts w:eastAsia="Arial Unicode MS"/>
          <w:color w:val="000000"/>
          <w:lang w:eastAsia="vi-VN" w:bidi="vi-VN"/>
        </w:rPr>
      </w:pPr>
      <w:r>
        <w:rPr>
          <w:rFonts w:eastAsia="Arial Unicode MS"/>
          <w:color w:val="000000"/>
          <w:lang w:eastAsia="vi-VN" w:bidi="vi-VN"/>
        </w:rPr>
        <w:t>Trường Mẫu giáo Mỹ An</w:t>
      </w:r>
      <w:r w:rsidR="005269AA">
        <w:rPr>
          <w:rFonts w:eastAsia="Arial Unicode MS"/>
          <w:color w:val="000000"/>
          <w:lang w:eastAsia="vi-VN" w:bidi="vi-VN"/>
        </w:rPr>
        <w:t xml:space="preserve"> xây d</w:t>
      </w:r>
      <w:r w:rsidR="005269AA">
        <w:rPr>
          <w:rFonts w:eastAsia="Arial Unicode MS"/>
          <w:color w:val="000000"/>
          <w:lang w:eastAsia="vi-VN" w:bidi="vi-VN"/>
        </w:rPr>
        <w:t>ự</w:t>
      </w:r>
      <w:r w:rsidR="005269AA">
        <w:rPr>
          <w:rFonts w:eastAsia="Arial Unicode MS"/>
          <w:color w:val="000000"/>
          <w:lang w:eastAsia="vi-VN" w:bidi="vi-VN"/>
        </w:rPr>
        <w:t>ng k</w:t>
      </w:r>
      <w:r w:rsidR="005269AA">
        <w:rPr>
          <w:rFonts w:eastAsia="Arial Unicode MS"/>
          <w:color w:val="000000"/>
          <w:lang w:eastAsia="vi-VN" w:bidi="vi-VN"/>
        </w:rPr>
        <w:t>ế</w:t>
      </w:r>
      <w:r w:rsidR="005269AA">
        <w:rPr>
          <w:rFonts w:eastAsia="Arial Unicode MS"/>
          <w:color w:val="000000"/>
          <w:lang w:eastAsia="vi-VN" w:bidi="vi-VN"/>
        </w:rPr>
        <w:t xml:space="preserve"> ho</w:t>
      </w:r>
      <w:r w:rsidR="005269AA">
        <w:rPr>
          <w:rFonts w:eastAsia="Arial Unicode MS"/>
          <w:color w:val="000000"/>
          <w:lang w:eastAsia="vi-VN" w:bidi="vi-VN"/>
        </w:rPr>
        <w:t>ạ</w:t>
      </w:r>
      <w:r w:rsidR="005269AA">
        <w:rPr>
          <w:rFonts w:eastAsia="Arial Unicode MS"/>
          <w:color w:val="000000"/>
          <w:lang w:eastAsia="vi-VN" w:bidi="vi-VN"/>
        </w:rPr>
        <w:t>ch ho</w:t>
      </w:r>
      <w:r w:rsidR="005269AA">
        <w:rPr>
          <w:rFonts w:eastAsia="Arial Unicode MS"/>
          <w:color w:val="000000"/>
          <w:lang w:eastAsia="vi-VN" w:bidi="vi-VN"/>
        </w:rPr>
        <w:t>ạ</w:t>
      </w:r>
      <w:r w:rsidR="005269AA">
        <w:rPr>
          <w:rFonts w:eastAsia="Arial Unicode MS"/>
          <w:color w:val="000000"/>
          <w:lang w:eastAsia="vi-VN" w:bidi="vi-VN"/>
        </w:rPr>
        <w:t>t đ</w:t>
      </w:r>
      <w:r w:rsidR="005269AA">
        <w:rPr>
          <w:rFonts w:eastAsia="Arial Unicode MS"/>
          <w:color w:val="000000"/>
          <w:lang w:eastAsia="vi-VN" w:bidi="vi-VN"/>
        </w:rPr>
        <w:t>ộ</w:t>
      </w:r>
      <w:r w:rsidR="005269AA">
        <w:rPr>
          <w:rFonts w:eastAsia="Arial Unicode MS"/>
          <w:color w:val="000000"/>
          <w:lang w:eastAsia="vi-VN" w:bidi="vi-VN"/>
        </w:rPr>
        <w:t>ng vì s</w:t>
      </w:r>
      <w:r w:rsidR="005269AA">
        <w:rPr>
          <w:rFonts w:eastAsia="Arial Unicode MS"/>
          <w:color w:val="000000"/>
          <w:lang w:eastAsia="vi-VN" w:bidi="vi-VN"/>
        </w:rPr>
        <w:t>ự</w:t>
      </w:r>
      <w:r w:rsidR="005269AA">
        <w:rPr>
          <w:rFonts w:eastAsia="Arial Unicode MS"/>
          <w:color w:val="000000"/>
          <w:lang w:eastAsia="vi-VN" w:bidi="vi-VN"/>
        </w:rPr>
        <w:t xml:space="preserve"> ti</w:t>
      </w:r>
      <w:r w:rsidR="005269AA">
        <w:rPr>
          <w:rFonts w:eastAsia="Arial Unicode MS"/>
          <w:color w:val="000000"/>
          <w:lang w:eastAsia="vi-VN" w:bidi="vi-VN"/>
        </w:rPr>
        <w:t>ế</w:t>
      </w:r>
      <w:r w:rsidR="005269AA">
        <w:rPr>
          <w:rFonts w:eastAsia="Arial Unicode MS"/>
          <w:color w:val="000000"/>
          <w:lang w:eastAsia="vi-VN" w:bidi="vi-VN"/>
        </w:rPr>
        <w:t>n b</w:t>
      </w:r>
      <w:r w:rsidR="005269AA">
        <w:rPr>
          <w:rFonts w:eastAsia="Arial Unicode MS"/>
          <w:color w:val="000000"/>
          <w:lang w:eastAsia="vi-VN" w:bidi="vi-VN"/>
        </w:rPr>
        <w:t>ộ</w:t>
      </w:r>
      <w:r w:rsidR="005269AA">
        <w:rPr>
          <w:rFonts w:eastAsia="Arial Unicode MS"/>
          <w:color w:val="000000"/>
          <w:lang w:eastAsia="vi-VN" w:bidi="vi-VN"/>
        </w:rPr>
        <w:t xml:space="preserve"> ph</w:t>
      </w:r>
      <w:r w:rsidR="005269AA">
        <w:rPr>
          <w:rFonts w:eastAsia="Arial Unicode MS"/>
          <w:color w:val="000000"/>
          <w:lang w:eastAsia="vi-VN" w:bidi="vi-VN"/>
        </w:rPr>
        <w:t>ụ</w:t>
      </w:r>
      <w:r w:rsidR="005269AA">
        <w:rPr>
          <w:rFonts w:eastAsia="Arial Unicode MS"/>
          <w:color w:val="000000"/>
          <w:lang w:eastAsia="vi-VN" w:bidi="vi-VN"/>
        </w:rPr>
        <w:t xml:space="preserve"> n</w:t>
      </w:r>
      <w:r w:rsidR="005269AA">
        <w:rPr>
          <w:rFonts w:eastAsia="Arial Unicode MS"/>
          <w:color w:val="000000"/>
          <w:lang w:eastAsia="vi-VN" w:bidi="vi-VN"/>
        </w:rPr>
        <w:t>ữ</w:t>
      </w:r>
      <w:r w:rsidR="005269AA">
        <w:rPr>
          <w:rFonts w:eastAsia="Arial Unicode MS"/>
          <w:color w:val="000000"/>
          <w:lang w:eastAsia="vi-VN" w:bidi="vi-VN"/>
        </w:rPr>
        <w:t>, bình đ</w:t>
      </w:r>
      <w:r w:rsidR="005269AA">
        <w:rPr>
          <w:rFonts w:eastAsia="Arial Unicode MS"/>
          <w:color w:val="000000"/>
          <w:lang w:eastAsia="vi-VN" w:bidi="vi-VN"/>
        </w:rPr>
        <w:t>ẳ</w:t>
      </w:r>
      <w:r w:rsidR="005269AA">
        <w:rPr>
          <w:rFonts w:eastAsia="Arial Unicode MS"/>
          <w:color w:val="000000"/>
          <w:lang w:eastAsia="vi-VN" w:bidi="vi-VN"/>
        </w:rPr>
        <w:t>ng gi</w:t>
      </w:r>
      <w:r w:rsidR="005269AA">
        <w:rPr>
          <w:rFonts w:eastAsia="Arial Unicode MS"/>
          <w:color w:val="000000"/>
          <w:lang w:eastAsia="vi-VN" w:bidi="vi-VN"/>
        </w:rPr>
        <w:t>ớ</w:t>
      </w:r>
      <w:r w:rsidR="005269AA">
        <w:rPr>
          <w:rFonts w:eastAsia="Arial Unicode MS"/>
          <w:color w:val="000000"/>
          <w:lang w:eastAsia="vi-VN" w:bidi="vi-VN"/>
        </w:rPr>
        <w:t xml:space="preserve">i năm 2020 </w:t>
      </w:r>
      <w:r w:rsidR="005269AA">
        <w:rPr>
          <w:rFonts w:eastAsia="Arial Unicode MS"/>
          <w:color w:val="000000"/>
          <w:lang w:val="vi-VN" w:eastAsia="vi-VN" w:bidi="vi-VN"/>
        </w:rPr>
        <w:t>như sau:</w:t>
      </w:r>
    </w:p>
    <w:p w:rsidR="00E21D0B" w:rsidRDefault="005269AA">
      <w:pPr>
        <w:ind w:firstLine="600"/>
        <w:jc w:val="both"/>
        <w:rPr>
          <w:rFonts w:eastAsia="Arial Unicode MS"/>
          <w:b/>
          <w:color w:val="000000"/>
          <w:lang w:eastAsia="vi-VN" w:bidi="vi-VN"/>
        </w:rPr>
      </w:pPr>
      <w:r>
        <w:rPr>
          <w:rFonts w:eastAsia="Arial Unicode MS"/>
          <w:b/>
          <w:color w:val="000000"/>
          <w:lang w:eastAsia="vi-VN" w:bidi="vi-VN"/>
        </w:rPr>
        <w:t>I. M</w:t>
      </w:r>
      <w:r>
        <w:rPr>
          <w:rFonts w:eastAsia="Arial Unicode MS"/>
          <w:b/>
          <w:color w:val="000000"/>
          <w:lang w:eastAsia="vi-VN" w:bidi="vi-VN"/>
        </w:rPr>
        <w:t>ụ</w:t>
      </w:r>
      <w:r>
        <w:rPr>
          <w:rFonts w:eastAsia="Arial Unicode MS"/>
          <w:b/>
          <w:color w:val="000000"/>
          <w:lang w:eastAsia="vi-VN" w:bidi="vi-VN"/>
        </w:rPr>
        <w:t>c đích, yêu c</w:t>
      </w:r>
      <w:r>
        <w:rPr>
          <w:rFonts w:eastAsia="Arial Unicode MS"/>
          <w:b/>
          <w:color w:val="000000"/>
          <w:lang w:eastAsia="vi-VN" w:bidi="vi-VN"/>
        </w:rPr>
        <w:t>ầ</w:t>
      </w:r>
      <w:r>
        <w:rPr>
          <w:rFonts w:eastAsia="Arial Unicode MS"/>
          <w:b/>
          <w:color w:val="000000"/>
          <w:lang w:eastAsia="vi-VN" w:bidi="vi-VN"/>
        </w:rPr>
        <w:t>u</w:t>
      </w:r>
    </w:p>
    <w:p w:rsidR="00E21D0B" w:rsidRDefault="005269AA">
      <w:pPr>
        <w:ind w:firstLine="600"/>
        <w:jc w:val="both"/>
        <w:rPr>
          <w:rFonts w:eastAsia="Arial Unicode MS"/>
          <w:color w:val="000000"/>
          <w:lang w:eastAsia="vi-VN" w:bidi="vi-VN"/>
        </w:rPr>
      </w:pPr>
      <w:r>
        <w:rPr>
          <w:rFonts w:eastAsia="Arial Unicode MS"/>
          <w:color w:val="000000"/>
          <w:lang w:eastAsia="vi-VN" w:bidi="vi-VN"/>
        </w:rPr>
        <w:t>Tuyên truy</w:t>
      </w:r>
      <w:r>
        <w:rPr>
          <w:rFonts w:eastAsia="Arial Unicode MS"/>
          <w:color w:val="000000"/>
          <w:lang w:eastAsia="vi-VN" w:bidi="vi-VN"/>
        </w:rPr>
        <w:t>ề</w:t>
      </w:r>
      <w:r>
        <w:rPr>
          <w:rFonts w:eastAsia="Arial Unicode MS"/>
          <w:color w:val="000000"/>
          <w:lang w:eastAsia="vi-VN" w:bidi="vi-VN"/>
        </w:rPr>
        <w:t>n các ch</w:t>
      </w:r>
      <w:r>
        <w:rPr>
          <w:rFonts w:eastAsia="Arial Unicode MS"/>
          <w:color w:val="000000"/>
          <w:lang w:eastAsia="vi-VN" w:bidi="vi-VN"/>
        </w:rPr>
        <w:t>ủ</w:t>
      </w:r>
      <w:r>
        <w:rPr>
          <w:rFonts w:eastAsia="Arial Unicode MS"/>
          <w:color w:val="000000"/>
          <w:lang w:eastAsia="vi-VN" w:bidi="vi-VN"/>
        </w:rPr>
        <w:t xml:space="preserve"> trương, đư</w:t>
      </w:r>
      <w:r>
        <w:rPr>
          <w:rFonts w:eastAsia="Arial Unicode MS"/>
          <w:color w:val="000000"/>
          <w:lang w:eastAsia="vi-VN" w:bidi="vi-VN"/>
        </w:rPr>
        <w:t>ờ</w:t>
      </w:r>
      <w:r>
        <w:rPr>
          <w:rFonts w:eastAsia="Arial Unicode MS"/>
          <w:color w:val="000000"/>
          <w:lang w:eastAsia="vi-VN" w:bidi="vi-VN"/>
        </w:rPr>
        <w:t>ng l</w:t>
      </w:r>
      <w:r>
        <w:rPr>
          <w:rFonts w:eastAsia="Arial Unicode MS"/>
          <w:color w:val="000000"/>
          <w:lang w:eastAsia="vi-VN" w:bidi="vi-VN"/>
        </w:rPr>
        <w:t>ố</w:t>
      </w:r>
      <w:r>
        <w:rPr>
          <w:rFonts w:eastAsia="Arial Unicode MS"/>
          <w:color w:val="000000"/>
          <w:lang w:eastAsia="vi-VN" w:bidi="vi-VN"/>
        </w:rPr>
        <w:t>i c</w:t>
      </w:r>
      <w:r>
        <w:rPr>
          <w:rFonts w:eastAsia="Arial Unicode MS"/>
          <w:color w:val="000000"/>
          <w:lang w:eastAsia="vi-VN" w:bidi="vi-VN"/>
        </w:rPr>
        <w:t>ủ</w:t>
      </w:r>
      <w:r>
        <w:rPr>
          <w:rFonts w:eastAsia="Arial Unicode MS"/>
          <w:color w:val="000000"/>
          <w:lang w:eastAsia="vi-VN" w:bidi="vi-VN"/>
        </w:rPr>
        <w:t>a Đ</w:t>
      </w:r>
      <w:r>
        <w:rPr>
          <w:rFonts w:eastAsia="Arial Unicode MS"/>
          <w:color w:val="000000"/>
          <w:lang w:eastAsia="vi-VN" w:bidi="vi-VN"/>
        </w:rPr>
        <w:t>ả</w:t>
      </w:r>
      <w:r>
        <w:rPr>
          <w:rFonts w:eastAsia="Arial Unicode MS"/>
          <w:color w:val="000000"/>
          <w:lang w:eastAsia="vi-VN" w:bidi="vi-VN"/>
        </w:rPr>
        <w:t>ng, chính sách, pháp lu</w:t>
      </w:r>
      <w:r>
        <w:rPr>
          <w:rFonts w:eastAsia="Arial Unicode MS"/>
          <w:color w:val="000000"/>
          <w:lang w:eastAsia="vi-VN" w:bidi="vi-VN"/>
        </w:rPr>
        <w:t>ậ</w:t>
      </w:r>
      <w:r>
        <w:rPr>
          <w:rFonts w:eastAsia="Arial Unicode MS"/>
          <w:color w:val="000000"/>
          <w:lang w:eastAsia="vi-VN" w:bidi="vi-VN"/>
        </w:rPr>
        <w:t>t c</w:t>
      </w:r>
      <w:r>
        <w:rPr>
          <w:rFonts w:eastAsia="Arial Unicode MS"/>
          <w:color w:val="000000"/>
          <w:lang w:eastAsia="vi-VN" w:bidi="vi-VN"/>
        </w:rPr>
        <w:t>ủ</w:t>
      </w:r>
      <w:r>
        <w:rPr>
          <w:rFonts w:eastAsia="Arial Unicode MS"/>
          <w:color w:val="000000"/>
          <w:lang w:eastAsia="vi-VN" w:bidi="vi-VN"/>
        </w:rPr>
        <w:t>a Nhà nư</w:t>
      </w:r>
      <w:r>
        <w:rPr>
          <w:rFonts w:eastAsia="Arial Unicode MS"/>
          <w:color w:val="000000"/>
          <w:lang w:eastAsia="vi-VN" w:bidi="vi-VN"/>
        </w:rPr>
        <w:t>ớ</w:t>
      </w:r>
      <w:r>
        <w:rPr>
          <w:rFonts w:eastAsia="Arial Unicode MS"/>
          <w:color w:val="000000"/>
          <w:lang w:eastAsia="vi-VN" w:bidi="vi-VN"/>
        </w:rPr>
        <w:t>c, tuyên truy</w:t>
      </w:r>
      <w:r>
        <w:rPr>
          <w:rFonts w:eastAsia="Arial Unicode MS"/>
          <w:color w:val="000000"/>
          <w:lang w:eastAsia="vi-VN" w:bidi="vi-VN"/>
        </w:rPr>
        <w:t>ề</w:t>
      </w:r>
      <w:r>
        <w:rPr>
          <w:rFonts w:eastAsia="Arial Unicode MS"/>
          <w:color w:val="000000"/>
          <w:lang w:eastAsia="vi-VN" w:bidi="vi-VN"/>
        </w:rPr>
        <w:t>n giáo d</w:t>
      </w:r>
      <w:r>
        <w:rPr>
          <w:rFonts w:eastAsia="Arial Unicode MS"/>
          <w:color w:val="000000"/>
          <w:lang w:eastAsia="vi-VN" w:bidi="vi-VN"/>
        </w:rPr>
        <w:t>ụ</w:t>
      </w:r>
      <w:r>
        <w:rPr>
          <w:rFonts w:eastAsia="Arial Unicode MS"/>
          <w:color w:val="000000"/>
          <w:lang w:eastAsia="vi-VN" w:bidi="vi-VN"/>
        </w:rPr>
        <w:t>c v</w:t>
      </w:r>
      <w:r>
        <w:rPr>
          <w:rFonts w:eastAsia="Arial Unicode MS"/>
          <w:color w:val="000000"/>
          <w:lang w:eastAsia="vi-VN" w:bidi="vi-VN"/>
        </w:rPr>
        <w:t>ề</w:t>
      </w:r>
      <w:r>
        <w:rPr>
          <w:rFonts w:eastAsia="Arial Unicode MS"/>
          <w:color w:val="000000"/>
          <w:lang w:eastAsia="vi-VN" w:bidi="vi-VN"/>
        </w:rPr>
        <w:t xml:space="preserve"> gi</w:t>
      </w:r>
      <w:r>
        <w:rPr>
          <w:rFonts w:eastAsia="Arial Unicode MS"/>
          <w:color w:val="000000"/>
          <w:lang w:eastAsia="vi-VN" w:bidi="vi-VN"/>
        </w:rPr>
        <w:t>ớ</w:t>
      </w:r>
      <w:r>
        <w:rPr>
          <w:rFonts w:eastAsia="Arial Unicode MS"/>
          <w:color w:val="000000"/>
          <w:lang w:eastAsia="vi-VN" w:bidi="vi-VN"/>
        </w:rPr>
        <w:t>i, nâng cao ch</w:t>
      </w:r>
      <w:r>
        <w:rPr>
          <w:rFonts w:eastAsia="Arial Unicode MS"/>
          <w:color w:val="000000"/>
          <w:lang w:eastAsia="vi-VN" w:bidi="vi-VN"/>
        </w:rPr>
        <w:t>ấ</w:t>
      </w:r>
      <w:r>
        <w:rPr>
          <w:rFonts w:eastAsia="Arial Unicode MS"/>
          <w:color w:val="000000"/>
          <w:lang w:eastAsia="vi-VN" w:bidi="vi-VN"/>
        </w:rPr>
        <w:t>t lư</w:t>
      </w:r>
      <w:r>
        <w:rPr>
          <w:rFonts w:eastAsia="Arial Unicode MS"/>
          <w:color w:val="000000"/>
          <w:lang w:eastAsia="vi-VN" w:bidi="vi-VN"/>
        </w:rPr>
        <w:t>ợ</w:t>
      </w:r>
      <w:r>
        <w:rPr>
          <w:rFonts w:eastAsia="Arial Unicode MS"/>
          <w:color w:val="000000"/>
          <w:lang w:eastAsia="vi-VN" w:bidi="vi-VN"/>
        </w:rPr>
        <w:t>ng ngu</w:t>
      </w:r>
      <w:r>
        <w:rPr>
          <w:rFonts w:eastAsia="Arial Unicode MS"/>
          <w:color w:val="000000"/>
          <w:lang w:eastAsia="vi-VN" w:bidi="vi-VN"/>
        </w:rPr>
        <w:t>ồ</w:t>
      </w:r>
      <w:r>
        <w:rPr>
          <w:rFonts w:eastAsia="Arial Unicode MS"/>
          <w:color w:val="000000"/>
          <w:lang w:eastAsia="vi-VN" w:bidi="vi-VN"/>
        </w:rPr>
        <w:t>n nhân l</w:t>
      </w:r>
      <w:r>
        <w:rPr>
          <w:rFonts w:eastAsia="Arial Unicode MS"/>
          <w:color w:val="000000"/>
          <w:lang w:eastAsia="vi-VN" w:bidi="vi-VN"/>
        </w:rPr>
        <w:t>ự</w:t>
      </w:r>
      <w:r>
        <w:rPr>
          <w:rFonts w:eastAsia="Arial Unicode MS"/>
          <w:color w:val="000000"/>
          <w:lang w:eastAsia="vi-VN" w:bidi="vi-VN"/>
        </w:rPr>
        <w:t>c n</w:t>
      </w:r>
      <w:r>
        <w:rPr>
          <w:rFonts w:eastAsia="Arial Unicode MS"/>
          <w:color w:val="000000"/>
          <w:lang w:eastAsia="vi-VN" w:bidi="vi-VN"/>
        </w:rPr>
        <w:t>ữ</w:t>
      </w:r>
      <w:r>
        <w:rPr>
          <w:rFonts w:eastAsia="Arial Unicode MS"/>
          <w:color w:val="000000"/>
          <w:lang w:eastAsia="vi-VN" w:bidi="vi-VN"/>
        </w:rPr>
        <w:t xml:space="preserve"> và công tác giáo d</w:t>
      </w:r>
      <w:r>
        <w:rPr>
          <w:rFonts w:eastAsia="Arial Unicode MS"/>
          <w:color w:val="000000"/>
          <w:lang w:eastAsia="vi-VN" w:bidi="vi-VN"/>
        </w:rPr>
        <w:t>ụ</w:t>
      </w:r>
      <w:r>
        <w:rPr>
          <w:rFonts w:eastAsia="Arial Unicode MS"/>
          <w:color w:val="000000"/>
          <w:lang w:eastAsia="vi-VN" w:bidi="vi-VN"/>
        </w:rPr>
        <w:t>c đ</w:t>
      </w:r>
      <w:r>
        <w:rPr>
          <w:rFonts w:eastAsia="Arial Unicode MS"/>
          <w:color w:val="000000"/>
          <w:lang w:eastAsia="vi-VN" w:bidi="vi-VN"/>
        </w:rPr>
        <w:t>ạ</w:t>
      </w:r>
      <w:r>
        <w:rPr>
          <w:rFonts w:eastAsia="Arial Unicode MS"/>
          <w:color w:val="000000"/>
          <w:lang w:eastAsia="vi-VN" w:bidi="vi-VN"/>
        </w:rPr>
        <w:t>o đ</w:t>
      </w:r>
      <w:r>
        <w:rPr>
          <w:rFonts w:eastAsia="Arial Unicode MS"/>
          <w:color w:val="000000"/>
          <w:lang w:eastAsia="vi-VN" w:bidi="vi-VN"/>
        </w:rPr>
        <w:t>ứ</w:t>
      </w:r>
      <w:r>
        <w:rPr>
          <w:rFonts w:eastAsia="Arial Unicode MS"/>
          <w:color w:val="000000"/>
          <w:lang w:eastAsia="vi-VN" w:bidi="vi-VN"/>
        </w:rPr>
        <w:t>c, l</w:t>
      </w:r>
      <w:r>
        <w:rPr>
          <w:rFonts w:eastAsia="Arial Unicode MS"/>
          <w:color w:val="000000"/>
          <w:lang w:eastAsia="vi-VN" w:bidi="vi-VN"/>
        </w:rPr>
        <w:t>ố</w:t>
      </w:r>
      <w:r>
        <w:rPr>
          <w:rFonts w:eastAsia="Arial Unicode MS"/>
          <w:color w:val="000000"/>
          <w:lang w:eastAsia="vi-VN" w:bidi="vi-VN"/>
        </w:rPr>
        <w:t>i s</w:t>
      </w:r>
      <w:r>
        <w:rPr>
          <w:rFonts w:eastAsia="Arial Unicode MS"/>
          <w:color w:val="000000"/>
          <w:lang w:eastAsia="vi-VN" w:bidi="vi-VN"/>
        </w:rPr>
        <w:t>ố</w:t>
      </w:r>
      <w:r>
        <w:rPr>
          <w:rFonts w:eastAsia="Arial Unicode MS"/>
          <w:color w:val="000000"/>
          <w:lang w:eastAsia="vi-VN" w:bidi="vi-VN"/>
        </w:rPr>
        <w:t>ng trong gia đình.</w:t>
      </w:r>
    </w:p>
    <w:p w:rsidR="00E21D0B" w:rsidRDefault="005269AA">
      <w:pPr>
        <w:ind w:firstLine="600"/>
        <w:jc w:val="both"/>
        <w:rPr>
          <w:rFonts w:eastAsia="Arial Unicode MS"/>
          <w:color w:val="000000"/>
          <w:lang w:eastAsia="vi-VN" w:bidi="vi-VN"/>
        </w:rPr>
      </w:pPr>
      <w:r>
        <w:rPr>
          <w:rFonts w:eastAsia="Arial Unicode MS"/>
          <w:color w:val="000000"/>
          <w:lang w:eastAsia="vi-VN" w:bidi="vi-VN"/>
        </w:rPr>
        <w:t>Nâng cao v</w:t>
      </w:r>
      <w:r>
        <w:rPr>
          <w:rFonts w:eastAsia="Arial Unicode MS"/>
          <w:color w:val="000000"/>
          <w:lang w:eastAsia="vi-VN" w:bidi="vi-VN"/>
        </w:rPr>
        <w:t>ị</w:t>
      </w:r>
      <w:r>
        <w:rPr>
          <w:rFonts w:eastAsia="Arial Unicode MS"/>
          <w:color w:val="000000"/>
          <w:lang w:eastAsia="vi-VN" w:bidi="vi-VN"/>
        </w:rPr>
        <w:t xml:space="preserve"> th</w:t>
      </w:r>
      <w:r>
        <w:rPr>
          <w:rFonts w:eastAsia="Arial Unicode MS"/>
          <w:color w:val="000000"/>
          <w:lang w:eastAsia="vi-VN" w:bidi="vi-VN"/>
        </w:rPr>
        <w:t>ế</w:t>
      </w:r>
      <w:r>
        <w:rPr>
          <w:rFonts w:eastAsia="Arial Unicode MS"/>
          <w:color w:val="000000"/>
          <w:lang w:eastAsia="vi-VN" w:bidi="vi-VN"/>
        </w:rPr>
        <w:t xml:space="preserve"> c</w:t>
      </w:r>
      <w:r>
        <w:rPr>
          <w:rFonts w:eastAsia="Arial Unicode MS"/>
          <w:color w:val="000000"/>
          <w:lang w:eastAsia="vi-VN" w:bidi="vi-VN"/>
        </w:rPr>
        <w:t>ủ</w:t>
      </w:r>
      <w:r>
        <w:rPr>
          <w:rFonts w:eastAsia="Arial Unicode MS"/>
          <w:color w:val="000000"/>
          <w:lang w:eastAsia="vi-VN" w:bidi="vi-VN"/>
        </w:rPr>
        <w:t>a ph</w:t>
      </w:r>
      <w:r>
        <w:rPr>
          <w:rFonts w:eastAsia="Arial Unicode MS"/>
          <w:color w:val="000000"/>
          <w:lang w:eastAsia="vi-VN" w:bidi="vi-VN"/>
        </w:rPr>
        <w:t>ụ</w:t>
      </w:r>
      <w:r>
        <w:rPr>
          <w:rFonts w:eastAsia="Arial Unicode MS"/>
          <w:color w:val="000000"/>
          <w:lang w:eastAsia="vi-VN" w:bidi="vi-VN"/>
        </w:rPr>
        <w:t xml:space="preserve"> n</w:t>
      </w:r>
      <w:r>
        <w:rPr>
          <w:rFonts w:eastAsia="Arial Unicode MS"/>
          <w:color w:val="000000"/>
          <w:lang w:eastAsia="vi-VN" w:bidi="vi-VN"/>
        </w:rPr>
        <w:t>ữ</w:t>
      </w:r>
      <w:r>
        <w:rPr>
          <w:rFonts w:eastAsia="Arial Unicode MS"/>
          <w:color w:val="000000"/>
          <w:lang w:eastAsia="vi-VN" w:bidi="vi-VN"/>
        </w:rPr>
        <w:t xml:space="preserve"> trên các lĩnh v</w:t>
      </w:r>
      <w:r>
        <w:rPr>
          <w:rFonts w:eastAsia="Arial Unicode MS"/>
          <w:color w:val="000000"/>
          <w:lang w:eastAsia="vi-VN" w:bidi="vi-VN"/>
        </w:rPr>
        <w:t>ự</w:t>
      </w:r>
      <w:r>
        <w:rPr>
          <w:rFonts w:eastAsia="Arial Unicode MS"/>
          <w:color w:val="000000"/>
          <w:lang w:eastAsia="vi-VN" w:bidi="vi-VN"/>
        </w:rPr>
        <w:t>c chính tr</w:t>
      </w:r>
      <w:r>
        <w:rPr>
          <w:rFonts w:eastAsia="Arial Unicode MS"/>
          <w:color w:val="000000"/>
          <w:lang w:eastAsia="vi-VN" w:bidi="vi-VN"/>
        </w:rPr>
        <w:t>ị</w:t>
      </w:r>
      <w:r>
        <w:rPr>
          <w:rFonts w:eastAsia="Arial Unicode MS"/>
          <w:color w:val="000000"/>
          <w:lang w:eastAsia="vi-VN" w:bidi="vi-VN"/>
        </w:rPr>
        <w:t>, kinh t</w:t>
      </w:r>
      <w:r>
        <w:rPr>
          <w:rFonts w:eastAsia="Arial Unicode MS"/>
          <w:color w:val="000000"/>
          <w:lang w:eastAsia="vi-VN" w:bidi="vi-VN"/>
        </w:rPr>
        <w:t>ế</w:t>
      </w:r>
      <w:r>
        <w:rPr>
          <w:rFonts w:eastAsia="Arial Unicode MS"/>
          <w:color w:val="000000"/>
          <w:lang w:eastAsia="vi-VN" w:bidi="vi-VN"/>
        </w:rPr>
        <w:t>, văn hóa, xã h</w:t>
      </w:r>
      <w:r>
        <w:rPr>
          <w:rFonts w:eastAsia="Arial Unicode MS"/>
          <w:color w:val="000000"/>
          <w:lang w:eastAsia="vi-VN" w:bidi="vi-VN"/>
        </w:rPr>
        <w:t>ộ</w:t>
      </w:r>
      <w:r>
        <w:rPr>
          <w:rFonts w:eastAsia="Arial Unicode MS"/>
          <w:color w:val="000000"/>
          <w:lang w:eastAsia="vi-VN" w:bidi="vi-VN"/>
        </w:rPr>
        <w:t>i. Nâng cao nh</w:t>
      </w:r>
      <w:r>
        <w:rPr>
          <w:rFonts w:eastAsia="Arial Unicode MS"/>
          <w:color w:val="000000"/>
          <w:lang w:eastAsia="vi-VN" w:bidi="vi-VN"/>
        </w:rPr>
        <w:t>ậ</w:t>
      </w:r>
      <w:r>
        <w:rPr>
          <w:rFonts w:eastAsia="Arial Unicode MS"/>
          <w:color w:val="000000"/>
          <w:lang w:eastAsia="vi-VN" w:bidi="vi-VN"/>
        </w:rPr>
        <w:t>n th</w:t>
      </w:r>
      <w:r>
        <w:rPr>
          <w:rFonts w:eastAsia="Arial Unicode MS"/>
          <w:color w:val="000000"/>
          <w:lang w:eastAsia="vi-VN" w:bidi="vi-VN"/>
        </w:rPr>
        <w:t>ứ</w:t>
      </w:r>
      <w:r>
        <w:rPr>
          <w:rFonts w:eastAsia="Arial Unicode MS"/>
          <w:color w:val="000000"/>
          <w:lang w:eastAsia="vi-VN" w:bidi="vi-VN"/>
        </w:rPr>
        <w:t>c v</w:t>
      </w:r>
      <w:r>
        <w:rPr>
          <w:rFonts w:eastAsia="Arial Unicode MS"/>
          <w:color w:val="000000"/>
          <w:lang w:eastAsia="vi-VN" w:bidi="vi-VN"/>
        </w:rPr>
        <w:t>ề</w:t>
      </w:r>
      <w:r>
        <w:rPr>
          <w:rFonts w:eastAsia="Arial Unicode MS"/>
          <w:color w:val="000000"/>
          <w:lang w:eastAsia="vi-VN" w:bidi="vi-VN"/>
        </w:rPr>
        <w:t xml:space="preserve"> bình đ</w:t>
      </w:r>
      <w:r>
        <w:rPr>
          <w:rFonts w:eastAsia="Arial Unicode MS"/>
          <w:color w:val="000000"/>
          <w:lang w:eastAsia="vi-VN" w:bidi="vi-VN"/>
        </w:rPr>
        <w:t>ẳ</w:t>
      </w:r>
      <w:r>
        <w:rPr>
          <w:rFonts w:eastAsia="Arial Unicode MS"/>
          <w:color w:val="000000"/>
          <w:lang w:eastAsia="vi-VN" w:bidi="vi-VN"/>
        </w:rPr>
        <w:t>ng gi</w:t>
      </w:r>
      <w:r>
        <w:rPr>
          <w:rFonts w:eastAsia="Arial Unicode MS"/>
          <w:color w:val="000000"/>
          <w:lang w:eastAsia="vi-VN" w:bidi="vi-VN"/>
        </w:rPr>
        <w:t>ớ</w:t>
      </w:r>
      <w:r>
        <w:rPr>
          <w:rFonts w:eastAsia="Arial Unicode MS"/>
          <w:color w:val="000000"/>
          <w:lang w:eastAsia="vi-VN" w:bidi="vi-VN"/>
        </w:rPr>
        <w:t>i, thu h</w:t>
      </w:r>
      <w:r>
        <w:rPr>
          <w:rFonts w:eastAsia="Arial Unicode MS"/>
          <w:color w:val="000000"/>
          <w:lang w:eastAsia="vi-VN" w:bidi="vi-VN"/>
        </w:rPr>
        <w:t>ẹ</w:t>
      </w:r>
      <w:r>
        <w:rPr>
          <w:rFonts w:eastAsia="Arial Unicode MS"/>
          <w:color w:val="000000"/>
          <w:lang w:eastAsia="vi-VN" w:bidi="vi-VN"/>
        </w:rPr>
        <w:t>p kho</w:t>
      </w:r>
      <w:r>
        <w:rPr>
          <w:rFonts w:eastAsia="Arial Unicode MS"/>
          <w:color w:val="000000"/>
          <w:lang w:eastAsia="vi-VN" w:bidi="vi-VN"/>
        </w:rPr>
        <w:t>ả</w:t>
      </w:r>
      <w:r>
        <w:rPr>
          <w:rFonts w:eastAsia="Arial Unicode MS"/>
          <w:color w:val="000000"/>
          <w:lang w:eastAsia="vi-VN" w:bidi="vi-VN"/>
        </w:rPr>
        <w:t>ng cách gi</w:t>
      </w:r>
      <w:r>
        <w:rPr>
          <w:rFonts w:eastAsia="Arial Unicode MS"/>
          <w:color w:val="000000"/>
          <w:lang w:eastAsia="vi-VN" w:bidi="vi-VN"/>
        </w:rPr>
        <w:t>ữ</w:t>
      </w:r>
      <w:r>
        <w:rPr>
          <w:rFonts w:eastAsia="Arial Unicode MS"/>
          <w:color w:val="000000"/>
          <w:lang w:eastAsia="vi-VN" w:bidi="vi-VN"/>
        </w:rPr>
        <w:t>a nam và n</w:t>
      </w:r>
      <w:r>
        <w:rPr>
          <w:rFonts w:eastAsia="Arial Unicode MS"/>
          <w:color w:val="000000"/>
          <w:lang w:eastAsia="vi-VN" w:bidi="vi-VN"/>
        </w:rPr>
        <w:t>ữ</w:t>
      </w:r>
      <w:r>
        <w:rPr>
          <w:rFonts w:eastAsia="Arial Unicode MS"/>
          <w:color w:val="000000"/>
          <w:lang w:eastAsia="vi-VN" w:bidi="vi-VN"/>
        </w:rPr>
        <w:t xml:space="preserve"> trong các lĩnh v</w:t>
      </w:r>
      <w:r>
        <w:rPr>
          <w:rFonts w:eastAsia="Arial Unicode MS"/>
          <w:color w:val="000000"/>
          <w:lang w:eastAsia="vi-VN" w:bidi="vi-VN"/>
        </w:rPr>
        <w:t>ự</w:t>
      </w:r>
      <w:r>
        <w:rPr>
          <w:rFonts w:eastAsia="Arial Unicode MS"/>
          <w:color w:val="000000"/>
          <w:lang w:eastAsia="vi-VN" w:bidi="vi-VN"/>
        </w:rPr>
        <w:t>c theo chương trình m</w:t>
      </w:r>
      <w:r>
        <w:rPr>
          <w:rFonts w:eastAsia="Arial Unicode MS"/>
          <w:color w:val="000000"/>
          <w:lang w:eastAsia="vi-VN" w:bidi="vi-VN"/>
        </w:rPr>
        <w:t>ụ</w:t>
      </w:r>
      <w:r>
        <w:rPr>
          <w:rFonts w:eastAsia="Arial Unicode MS"/>
          <w:color w:val="000000"/>
          <w:lang w:eastAsia="vi-VN" w:bidi="vi-VN"/>
        </w:rPr>
        <w:t>c tiêu qu</w:t>
      </w:r>
      <w:r>
        <w:rPr>
          <w:rFonts w:eastAsia="Arial Unicode MS"/>
          <w:color w:val="000000"/>
          <w:lang w:eastAsia="vi-VN" w:bidi="vi-VN"/>
        </w:rPr>
        <w:t>ố</w:t>
      </w:r>
      <w:r>
        <w:rPr>
          <w:rFonts w:eastAsia="Arial Unicode MS"/>
          <w:color w:val="000000"/>
          <w:lang w:eastAsia="vi-VN" w:bidi="vi-VN"/>
        </w:rPr>
        <w:t>c gia vì s</w:t>
      </w:r>
      <w:r>
        <w:rPr>
          <w:rFonts w:eastAsia="Arial Unicode MS"/>
          <w:color w:val="000000"/>
          <w:lang w:eastAsia="vi-VN" w:bidi="vi-VN"/>
        </w:rPr>
        <w:t>ự</w:t>
      </w:r>
      <w:r>
        <w:rPr>
          <w:rFonts w:eastAsia="Arial Unicode MS"/>
          <w:color w:val="000000"/>
          <w:lang w:eastAsia="vi-VN" w:bidi="vi-VN"/>
        </w:rPr>
        <w:t xml:space="preserve"> ti</w:t>
      </w:r>
      <w:r>
        <w:rPr>
          <w:rFonts w:eastAsia="Arial Unicode MS"/>
          <w:color w:val="000000"/>
          <w:lang w:eastAsia="vi-VN" w:bidi="vi-VN"/>
        </w:rPr>
        <w:t>ế</w:t>
      </w:r>
      <w:r>
        <w:rPr>
          <w:rFonts w:eastAsia="Arial Unicode MS"/>
          <w:color w:val="000000"/>
          <w:lang w:eastAsia="vi-VN" w:bidi="vi-VN"/>
        </w:rPr>
        <w:t>n b</w:t>
      </w:r>
      <w:r>
        <w:rPr>
          <w:rFonts w:eastAsia="Arial Unicode MS"/>
          <w:color w:val="000000"/>
          <w:lang w:eastAsia="vi-VN" w:bidi="vi-VN"/>
        </w:rPr>
        <w:t>ộ</w:t>
      </w:r>
      <w:r>
        <w:rPr>
          <w:rFonts w:eastAsia="Arial Unicode MS"/>
          <w:color w:val="000000"/>
          <w:lang w:eastAsia="vi-VN" w:bidi="vi-VN"/>
        </w:rPr>
        <w:t xml:space="preserve"> ph</w:t>
      </w:r>
      <w:r>
        <w:rPr>
          <w:rFonts w:eastAsia="Arial Unicode MS"/>
          <w:color w:val="000000"/>
          <w:lang w:eastAsia="vi-VN" w:bidi="vi-VN"/>
        </w:rPr>
        <w:t>ụ</w:t>
      </w:r>
      <w:r>
        <w:rPr>
          <w:rFonts w:eastAsia="Arial Unicode MS"/>
          <w:color w:val="000000"/>
          <w:lang w:eastAsia="vi-VN" w:bidi="vi-VN"/>
        </w:rPr>
        <w:t xml:space="preserve"> n</w:t>
      </w:r>
      <w:r>
        <w:rPr>
          <w:rFonts w:eastAsia="Arial Unicode MS"/>
          <w:color w:val="000000"/>
          <w:lang w:eastAsia="vi-VN" w:bidi="vi-VN"/>
        </w:rPr>
        <w:t>ữ</w:t>
      </w:r>
      <w:r>
        <w:rPr>
          <w:rFonts w:eastAsia="Arial Unicode MS"/>
          <w:color w:val="000000"/>
          <w:lang w:eastAsia="vi-VN" w:bidi="vi-VN"/>
        </w:rPr>
        <w:t>, phát huy vai trò, v</w:t>
      </w:r>
      <w:r>
        <w:rPr>
          <w:rFonts w:eastAsia="Arial Unicode MS"/>
          <w:color w:val="000000"/>
          <w:lang w:eastAsia="vi-VN" w:bidi="vi-VN"/>
        </w:rPr>
        <w:t>ị</w:t>
      </w:r>
      <w:r>
        <w:rPr>
          <w:rFonts w:eastAsia="Arial Unicode MS"/>
          <w:color w:val="000000"/>
          <w:lang w:eastAsia="vi-VN" w:bidi="vi-VN"/>
        </w:rPr>
        <w:t xml:space="preserve"> trí c</w:t>
      </w:r>
      <w:r>
        <w:rPr>
          <w:rFonts w:eastAsia="Arial Unicode MS"/>
          <w:color w:val="000000"/>
          <w:lang w:eastAsia="vi-VN" w:bidi="vi-VN"/>
        </w:rPr>
        <w:t>ủ</w:t>
      </w:r>
      <w:r>
        <w:rPr>
          <w:rFonts w:eastAsia="Arial Unicode MS"/>
          <w:color w:val="000000"/>
          <w:lang w:eastAsia="vi-VN" w:bidi="vi-VN"/>
        </w:rPr>
        <w:t>a ph</w:t>
      </w:r>
      <w:r>
        <w:rPr>
          <w:rFonts w:eastAsia="Arial Unicode MS"/>
          <w:color w:val="000000"/>
          <w:lang w:eastAsia="vi-VN" w:bidi="vi-VN"/>
        </w:rPr>
        <w:t>ụ</w:t>
      </w:r>
      <w:r>
        <w:rPr>
          <w:rFonts w:eastAsia="Arial Unicode MS"/>
          <w:color w:val="000000"/>
          <w:lang w:eastAsia="vi-VN" w:bidi="vi-VN"/>
        </w:rPr>
        <w:t xml:space="preserve"> n</w:t>
      </w:r>
      <w:r>
        <w:rPr>
          <w:rFonts w:eastAsia="Arial Unicode MS"/>
          <w:color w:val="000000"/>
          <w:lang w:eastAsia="vi-VN" w:bidi="vi-VN"/>
        </w:rPr>
        <w:t>ữ</w:t>
      </w:r>
      <w:r>
        <w:rPr>
          <w:rFonts w:eastAsia="Arial Unicode MS"/>
          <w:color w:val="000000"/>
          <w:lang w:eastAsia="vi-VN" w:bidi="vi-VN"/>
        </w:rPr>
        <w:t xml:space="preserve"> trong th</w:t>
      </w:r>
      <w:r>
        <w:rPr>
          <w:rFonts w:eastAsia="Arial Unicode MS"/>
          <w:color w:val="000000"/>
          <w:lang w:eastAsia="vi-VN" w:bidi="vi-VN"/>
        </w:rPr>
        <w:t>ờ</w:t>
      </w:r>
      <w:r>
        <w:rPr>
          <w:rFonts w:eastAsia="Arial Unicode MS"/>
          <w:color w:val="000000"/>
          <w:lang w:eastAsia="vi-VN" w:bidi="vi-VN"/>
        </w:rPr>
        <w:t>i k</w:t>
      </w:r>
      <w:r>
        <w:rPr>
          <w:rFonts w:eastAsia="Arial Unicode MS"/>
          <w:color w:val="000000"/>
          <w:lang w:eastAsia="vi-VN" w:bidi="vi-VN"/>
        </w:rPr>
        <w:t>ỳ</w:t>
      </w:r>
      <w:r>
        <w:rPr>
          <w:rFonts w:eastAsia="Arial Unicode MS"/>
          <w:color w:val="000000"/>
          <w:lang w:eastAsia="vi-VN" w:bidi="vi-VN"/>
        </w:rPr>
        <w:t xml:space="preserve"> </w:t>
      </w:r>
      <w:r>
        <w:rPr>
          <w:rFonts w:eastAsia="Arial Unicode MS"/>
          <w:color w:val="000000"/>
          <w:lang w:eastAsia="vi-VN" w:bidi="vi-VN"/>
        </w:rPr>
        <w:t>công nghi</w:t>
      </w:r>
      <w:r>
        <w:rPr>
          <w:rFonts w:eastAsia="Arial Unicode MS"/>
          <w:color w:val="000000"/>
          <w:lang w:eastAsia="vi-VN" w:bidi="vi-VN"/>
        </w:rPr>
        <w:t>ệ</w:t>
      </w:r>
      <w:r>
        <w:rPr>
          <w:rFonts w:eastAsia="Arial Unicode MS"/>
          <w:color w:val="000000"/>
          <w:lang w:eastAsia="vi-VN" w:bidi="vi-VN"/>
        </w:rPr>
        <w:t>p hóa, hi</w:t>
      </w:r>
      <w:r>
        <w:rPr>
          <w:rFonts w:eastAsia="Arial Unicode MS"/>
          <w:color w:val="000000"/>
          <w:lang w:eastAsia="vi-VN" w:bidi="vi-VN"/>
        </w:rPr>
        <w:t>ệ</w:t>
      </w:r>
      <w:r>
        <w:rPr>
          <w:rFonts w:eastAsia="Arial Unicode MS"/>
          <w:color w:val="000000"/>
          <w:lang w:eastAsia="vi-VN" w:bidi="vi-VN"/>
        </w:rPr>
        <w:t>n đ</w:t>
      </w:r>
      <w:r>
        <w:rPr>
          <w:rFonts w:eastAsia="Arial Unicode MS"/>
          <w:color w:val="000000"/>
          <w:lang w:eastAsia="vi-VN" w:bidi="vi-VN"/>
        </w:rPr>
        <w:t>ạ</w:t>
      </w:r>
      <w:r>
        <w:rPr>
          <w:rFonts w:eastAsia="Arial Unicode MS"/>
          <w:color w:val="000000"/>
          <w:lang w:eastAsia="vi-VN" w:bidi="vi-VN"/>
        </w:rPr>
        <w:t>i hóa.</w:t>
      </w:r>
    </w:p>
    <w:p w:rsidR="00E21D0B" w:rsidRDefault="005269AA">
      <w:pPr>
        <w:ind w:firstLine="600"/>
        <w:jc w:val="both"/>
        <w:rPr>
          <w:rFonts w:eastAsia="Arial Unicode MS"/>
          <w:color w:val="000000"/>
          <w:lang w:eastAsia="vi-VN" w:bidi="vi-VN"/>
        </w:rPr>
      </w:pPr>
      <w:r>
        <w:rPr>
          <w:rFonts w:eastAsia="Arial Unicode MS"/>
          <w:color w:val="000000"/>
          <w:lang w:eastAsia="vi-VN" w:bidi="vi-VN"/>
        </w:rPr>
        <w:t>Tăng cư</w:t>
      </w:r>
      <w:r>
        <w:rPr>
          <w:rFonts w:eastAsia="Arial Unicode MS"/>
          <w:color w:val="000000"/>
          <w:lang w:eastAsia="vi-VN" w:bidi="vi-VN"/>
        </w:rPr>
        <w:t>ờ</w:t>
      </w:r>
      <w:r>
        <w:rPr>
          <w:rFonts w:eastAsia="Arial Unicode MS"/>
          <w:color w:val="000000"/>
          <w:lang w:eastAsia="vi-VN" w:bidi="vi-VN"/>
        </w:rPr>
        <w:t>ng công tác ph</w:t>
      </w:r>
      <w:r>
        <w:rPr>
          <w:rFonts w:eastAsia="Arial Unicode MS"/>
          <w:color w:val="000000"/>
          <w:lang w:eastAsia="vi-VN" w:bidi="vi-VN"/>
        </w:rPr>
        <w:t>ố</w:t>
      </w:r>
      <w:r>
        <w:rPr>
          <w:rFonts w:eastAsia="Arial Unicode MS"/>
          <w:color w:val="000000"/>
          <w:lang w:eastAsia="vi-VN" w:bidi="vi-VN"/>
        </w:rPr>
        <w:t>i h</w:t>
      </w:r>
      <w:r>
        <w:rPr>
          <w:rFonts w:eastAsia="Arial Unicode MS"/>
          <w:color w:val="000000"/>
          <w:lang w:eastAsia="vi-VN" w:bidi="vi-VN"/>
        </w:rPr>
        <w:t>ợ</w:t>
      </w:r>
      <w:r>
        <w:rPr>
          <w:rFonts w:eastAsia="Arial Unicode MS"/>
          <w:color w:val="000000"/>
          <w:lang w:eastAsia="vi-VN" w:bidi="vi-VN"/>
        </w:rPr>
        <w:t>p đ</w:t>
      </w:r>
      <w:r>
        <w:rPr>
          <w:rFonts w:eastAsia="Arial Unicode MS"/>
          <w:color w:val="000000"/>
          <w:lang w:eastAsia="vi-VN" w:bidi="vi-VN"/>
        </w:rPr>
        <w:t>ể</w:t>
      </w:r>
      <w:r>
        <w:rPr>
          <w:rFonts w:eastAsia="Arial Unicode MS"/>
          <w:color w:val="000000"/>
          <w:lang w:eastAsia="vi-VN" w:bidi="vi-VN"/>
        </w:rPr>
        <w:t xml:space="preserve"> th</w:t>
      </w:r>
      <w:r>
        <w:rPr>
          <w:rFonts w:eastAsia="Arial Unicode MS"/>
          <w:color w:val="000000"/>
          <w:lang w:eastAsia="vi-VN" w:bidi="vi-VN"/>
        </w:rPr>
        <w:t>ự</w:t>
      </w:r>
      <w:r>
        <w:rPr>
          <w:rFonts w:eastAsia="Arial Unicode MS"/>
          <w:color w:val="000000"/>
          <w:lang w:eastAsia="vi-VN" w:bidi="vi-VN"/>
        </w:rPr>
        <w:t>c hi</w:t>
      </w:r>
      <w:r>
        <w:rPr>
          <w:rFonts w:eastAsia="Arial Unicode MS"/>
          <w:color w:val="000000"/>
          <w:lang w:eastAsia="vi-VN" w:bidi="vi-VN"/>
        </w:rPr>
        <w:t>ệ</w:t>
      </w:r>
      <w:r>
        <w:rPr>
          <w:rFonts w:eastAsia="Arial Unicode MS"/>
          <w:color w:val="000000"/>
          <w:lang w:eastAsia="vi-VN" w:bidi="vi-VN"/>
        </w:rPr>
        <w:t>n các chính sách, chương trình, đ</w:t>
      </w:r>
      <w:r>
        <w:rPr>
          <w:rFonts w:eastAsia="Arial Unicode MS"/>
          <w:color w:val="000000"/>
          <w:lang w:eastAsia="vi-VN" w:bidi="vi-VN"/>
        </w:rPr>
        <w:t>ề</w:t>
      </w:r>
      <w:r>
        <w:rPr>
          <w:rFonts w:eastAsia="Arial Unicode MS"/>
          <w:color w:val="000000"/>
          <w:lang w:eastAsia="vi-VN" w:bidi="vi-VN"/>
        </w:rPr>
        <w:t xml:space="preserve"> án, k</w:t>
      </w:r>
      <w:r>
        <w:rPr>
          <w:rFonts w:eastAsia="Arial Unicode MS"/>
          <w:color w:val="000000"/>
          <w:lang w:eastAsia="vi-VN" w:bidi="vi-VN"/>
        </w:rPr>
        <w:t>ế</w:t>
      </w:r>
      <w:r>
        <w:rPr>
          <w:rFonts w:eastAsia="Arial Unicode MS"/>
          <w:color w:val="000000"/>
          <w:lang w:eastAsia="vi-VN" w:bidi="vi-VN"/>
        </w:rPr>
        <w:t xml:space="preserve"> ho</w:t>
      </w:r>
      <w:r>
        <w:rPr>
          <w:rFonts w:eastAsia="Arial Unicode MS"/>
          <w:color w:val="000000"/>
          <w:lang w:eastAsia="vi-VN" w:bidi="vi-VN"/>
        </w:rPr>
        <w:t>ạ</w:t>
      </w:r>
      <w:r>
        <w:rPr>
          <w:rFonts w:eastAsia="Arial Unicode MS"/>
          <w:color w:val="000000"/>
          <w:lang w:eastAsia="vi-VN" w:bidi="vi-VN"/>
        </w:rPr>
        <w:t>ch v</w:t>
      </w:r>
      <w:r>
        <w:rPr>
          <w:rFonts w:eastAsia="Arial Unicode MS"/>
          <w:color w:val="000000"/>
          <w:lang w:eastAsia="vi-VN" w:bidi="vi-VN"/>
        </w:rPr>
        <w:t>ề</w:t>
      </w:r>
      <w:r>
        <w:rPr>
          <w:rFonts w:eastAsia="Arial Unicode MS"/>
          <w:color w:val="000000"/>
          <w:lang w:eastAsia="vi-VN" w:bidi="vi-VN"/>
        </w:rPr>
        <w:t xml:space="preserve"> bình đ</w:t>
      </w:r>
      <w:r>
        <w:rPr>
          <w:rFonts w:eastAsia="Arial Unicode MS"/>
          <w:color w:val="000000"/>
          <w:lang w:eastAsia="vi-VN" w:bidi="vi-VN"/>
        </w:rPr>
        <w:t>ẳ</w:t>
      </w:r>
      <w:r>
        <w:rPr>
          <w:rFonts w:eastAsia="Arial Unicode MS"/>
          <w:color w:val="000000"/>
          <w:lang w:eastAsia="vi-VN" w:bidi="vi-VN"/>
        </w:rPr>
        <w:t>ng gi</w:t>
      </w:r>
      <w:r>
        <w:rPr>
          <w:rFonts w:eastAsia="Arial Unicode MS"/>
          <w:color w:val="000000"/>
          <w:lang w:eastAsia="vi-VN" w:bidi="vi-VN"/>
        </w:rPr>
        <w:t>ớ</w:t>
      </w:r>
      <w:r>
        <w:rPr>
          <w:rFonts w:eastAsia="Arial Unicode MS"/>
          <w:color w:val="000000"/>
          <w:lang w:eastAsia="vi-VN" w:bidi="vi-VN"/>
        </w:rPr>
        <w:t>i, góp ph</w:t>
      </w:r>
      <w:r>
        <w:rPr>
          <w:rFonts w:eastAsia="Arial Unicode MS"/>
          <w:color w:val="000000"/>
          <w:lang w:eastAsia="vi-VN" w:bidi="vi-VN"/>
        </w:rPr>
        <w:t>ầ</w:t>
      </w:r>
      <w:r>
        <w:rPr>
          <w:rFonts w:eastAsia="Arial Unicode MS"/>
          <w:color w:val="000000"/>
          <w:lang w:eastAsia="vi-VN" w:bidi="vi-VN"/>
        </w:rPr>
        <w:t>n th</w:t>
      </w:r>
      <w:r>
        <w:rPr>
          <w:rFonts w:eastAsia="Arial Unicode MS"/>
          <w:color w:val="000000"/>
          <w:lang w:eastAsia="vi-VN" w:bidi="vi-VN"/>
        </w:rPr>
        <w:t>ự</w:t>
      </w:r>
      <w:r>
        <w:rPr>
          <w:rFonts w:eastAsia="Arial Unicode MS"/>
          <w:color w:val="000000"/>
          <w:lang w:eastAsia="vi-VN" w:bidi="vi-VN"/>
        </w:rPr>
        <w:t>c hi</w:t>
      </w:r>
      <w:r>
        <w:rPr>
          <w:rFonts w:eastAsia="Arial Unicode MS"/>
          <w:color w:val="000000"/>
          <w:lang w:eastAsia="vi-VN" w:bidi="vi-VN"/>
        </w:rPr>
        <w:t>ệ</w:t>
      </w:r>
      <w:r>
        <w:rPr>
          <w:rFonts w:eastAsia="Arial Unicode MS"/>
          <w:color w:val="000000"/>
          <w:lang w:eastAsia="vi-VN" w:bidi="vi-VN"/>
        </w:rPr>
        <w:t>n chương trình hành đ</w:t>
      </w:r>
      <w:r>
        <w:rPr>
          <w:rFonts w:eastAsia="Arial Unicode MS"/>
          <w:color w:val="000000"/>
          <w:lang w:eastAsia="vi-VN" w:bidi="vi-VN"/>
        </w:rPr>
        <w:t>ộ</w:t>
      </w:r>
      <w:r>
        <w:rPr>
          <w:rFonts w:eastAsia="Arial Unicode MS"/>
          <w:color w:val="000000"/>
          <w:lang w:eastAsia="vi-VN" w:bidi="vi-VN"/>
        </w:rPr>
        <w:t>ng c</w:t>
      </w:r>
      <w:r>
        <w:rPr>
          <w:rFonts w:eastAsia="Arial Unicode MS"/>
          <w:color w:val="000000"/>
          <w:lang w:eastAsia="vi-VN" w:bidi="vi-VN"/>
        </w:rPr>
        <w:t>ủ</w:t>
      </w:r>
      <w:r>
        <w:rPr>
          <w:rFonts w:eastAsia="Arial Unicode MS"/>
          <w:color w:val="000000"/>
          <w:lang w:eastAsia="vi-VN" w:bidi="vi-VN"/>
        </w:rPr>
        <w:t>a qu</w:t>
      </w:r>
      <w:r>
        <w:rPr>
          <w:rFonts w:eastAsia="Arial Unicode MS"/>
          <w:color w:val="000000"/>
          <w:lang w:eastAsia="vi-VN" w:bidi="vi-VN"/>
        </w:rPr>
        <w:t>ố</w:t>
      </w:r>
      <w:r>
        <w:rPr>
          <w:rFonts w:eastAsia="Arial Unicode MS"/>
          <w:color w:val="000000"/>
          <w:lang w:eastAsia="vi-VN" w:bidi="vi-VN"/>
        </w:rPr>
        <w:t>c gia v</w:t>
      </w:r>
      <w:r>
        <w:rPr>
          <w:rFonts w:eastAsia="Arial Unicode MS"/>
          <w:color w:val="000000"/>
          <w:lang w:eastAsia="vi-VN" w:bidi="vi-VN"/>
        </w:rPr>
        <w:t>ề</w:t>
      </w:r>
      <w:r>
        <w:rPr>
          <w:rFonts w:eastAsia="Arial Unicode MS"/>
          <w:color w:val="000000"/>
          <w:lang w:eastAsia="vi-VN" w:bidi="vi-VN"/>
        </w:rPr>
        <w:t xml:space="preserve"> bình đ</w:t>
      </w:r>
      <w:r>
        <w:rPr>
          <w:rFonts w:eastAsia="Arial Unicode MS"/>
          <w:color w:val="000000"/>
          <w:lang w:eastAsia="vi-VN" w:bidi="vi-VN"/>
        </w:rPr>
        <w:t>ẳ</w:t>
      </w:r>
      <w:r>
        <w:rPr>
          <w:rFonts w:eastAsia="Arial Unicode MS"/>
          <w:color w:val="000000"/>
          <w:lang w:eastAsia="vi-VN" w:bidi="vi-VN"/>
        </w:rPr>
        <w:t>ng gi</w:t>
      </w:r>
      <w:r>
        <w:rPr>
          <w:rFonts w:eastAsia="Arial Unicode MS"/>
          <w:color w:val="000000"/>
          <w:lang w:eastAsia="vi-VN" w:bidi="vi-VN"/>
        </w:rPr>
        <w:t>ớ</w:t>
      </w:r>
      <w:r>
        <w:rPr>
          <w:rFonts w:eastAsia="Arial Unicode MS"/>
          <w:color w:val="000000"/>
          <w:lang w:eastAsia="vi-VN" w:bidi="vi-VN"/>
        </w:rPr>
        <w:t>i.</w:t>
      </w:r>
    </w:p>
    <w:p w:rsidR="00E21D0B" w:rsidRDefault="005269AA">
      <w:pPr>
        <w:ind w:firstLine="600"/>
        <w:jc w:val="both"/>
        <w:rPr>
          <w:rFonts w:eastAsia="Arial Unicode MS"/>
          <w:b/>
          <w:color w:val="000000"/>
          <w:lang w:eastAsia="vi-VN" w:bidi="vi-VN"/>
        </w:rPr>
      </w:pPr>
      <w:r>
        <w:rPr>
          <w:rFonts w:eastAsia="Arial Unicode MS"/>
          <w:b/>
          <w:color w:val="000000"/>
          <w:lang w:eastAsia="vi-VN" w:bidi="vi-VN"/>
        </w:rPr>
        <w:t>II. N</w:t>
      </w:r>
      <w:r>
        <w:rPr>
          <w:rFonts w:eastAsia="Arial Unicode MS"/>
          <w:b/>
          <w:color w:val="000000"/>
          <w:lang w:eastAsia="vi-VN" w:bidi="vi-VN"/>
        </w:rPr>
        <w:t>ộ</w:t>
      </w:r>
      <w:r>
        <w:rPr>
          <w:rFonts w:eastAsia="Arial Unicode MS"/>
          <w:b/>
          <w:color w:val="000000"/>
          <w:lang w:eastAsia="vi-VN" w:bidi="vi-VN"/>
        </w:rPr>
        <w:t>i dung th</w:t>
      </w:r>
      <w:r>
        <w:rPr>
          <w:rFonts w:eastAsia="Arial Unicode MS"/>
          <w:b/>
          <w:color w:val="000000"/>
          <w:lang w:eastAsia="vi-VN" w:bidi="vi-VN"/>
        </w:rPr>
        <w:t>ự</w:t>
      </w:r>
      <w:r>
        <w:rPr>
          <w:rFonts w:eastAsia="Arial Unicode MS"/>
          <w:b/>
          <w:color w:val="000000"/>
          <w:lang w:eastAsia="vi-VN" w:bidi="vi-VN"/>
        </w:rPr>
        <w:t>c hi</w:t>
      </w:r>
      <w:r>
        <w:rPr>
          <w:rFonts w:eastAsia="Arial Unicode MS"/>
          <w:b/>
          <w:color w:val="000000"/>
          <w:lang w:eastAsia="vi-VN" w:bidi="vi-VN"/>
        </w:rPr>
        <w:t>ệ</w:t>
      </w:r>
      <w:r>
        <w:rPr>
          <w:rFonts w:eastAsia="Arial Unicode MS"/>
          <w:b/>
          <w:color w:val="000000"/>
          <w:lang w:eastAsia="vi-VN" w:bidi="vi-VN"/>
        </w:rPr>
        <w:t>n</w:t>
      </w:r>
    </w:p>
    <w:p w:rsidR="00E21D0B" w:rsidRDefault="005269AA">
      <w:pPr>
        <w:widowControl w:val="0"/>
        <w:ind w:right="-7" w:firstLine="600"/>
        <w:jc w:val="both"/>
        <w:rPr>
          <w:color w:val="000000"/>
          <w:lang w:val="vi-VN" w:eastAsia="vi-VN" w:bidi="vi-VN"/>
        </w:rPr>
      </w:pPr>
      <w:r>
        <w:rPr>
          <w:color w:val="000000"/>
          <w:lang w:val="vi-VN" w:eastAsia="vi-VN" w:bidi="vi-VN"/>
        </w:rPr>
        <w:t>Đẩy mạnh các hoạt độn</w:t>
      </w:r>
      <w:r>
        <w:rPr>
          <w:color w:val="000000"/>
          <w:lang w:val="vi-VN" w:eastAsia="vi-VN" w:bidi="vi-VN"/>
        </w:rPr>
        <w:t xml:space="preserve">g tuyên truyền, phổ biến </w:t>
      </w:r>
      <w:r>
        <w:t xml:space="preserve">đường lối, chủ trương của Đảng, chính sách, pháp luật của Nhà nước </w:t>
      </w:r>
      <w:r>
        <w:rPr>
          <w:color w:val="000000"/>
          <w:lang w:val="vi-VN" w:eastAsia="vi-VN" w:bidi="vi-VN"/>
        </w:rPr>
        <w:t>về bình đẳng giới trong các hoạt động chuyên môn của đơn vị. Tăng cường đa dạng hóa về nội dung, phương pháp tuyên truyền, nâng cao nhận thức về bình đẳng giới, nhâ</w:t>
      </w:r>
      <w:r>
        <w:rPr>
          <w:color w:val="000000"/>
          <w:lang w:val="vi-VN" w:eastAsia="vi-VN" w:bidi="vi-VN"/>
        </w:rPr>
        <w:t>n rộng những điển hình tốt, người có uy tín, ảnh hưởng tích cực tại cơ quan, đơn vị, cộng đồng dân cư trong việc thực hiện bình đẳng giới. Đặc biệt cần tăng cường các hoạt động truyền thông trong Tháng hành động phòng, chống bạo lực gia đình (tháng 6).</w:t>
      </w:r>
    </w:p>
    <w:p w:rsidR="00E21D0B" w:rsidRDefault="005269AA">
      <w:pPr>
        <w:pStyle w:val="Bodytext20"/>
        <w:shd w:val="clear" w:color="auto" w:fill="auto"/>
        <w:spacing w:before="0" w:after="0" w:line="240" w:lineRule="auto"/>
        <w:ind w:firstLine="600"/>
        <w:rPr>
          <w:sz w:val="28"/>
          <w:szCs w:val="28"/>
          <w:lang w:val="vi-VN"/>
        </w:rPr>
      </w:pPr>
      <w:r>
        <w:rPr>
          <w:sz w:val="28"/>
          <w:szCs w:val="28"/>
          <w:lang w:val="vi-VN"/>
        </w:rPr>
        <w:t>Tiế</w:t>
      </w:r>
      <w:r>
        <w:rPr>
          <w:sz w:val="28"/>
          <w:szCs w:val="28"/>
          <w:lang w:val="vi-VN"/>
        </w:rPr>
        <w:t>p tục đẩy mạnh các hoạt động tuyên truyền thực hiện Luật Bình đẳng giới, những nội dung mới về bình đẳng giới trong Bộ luật Lao động 2019; Chỉ thị 21- CT/TW ngày 20/01/2018 của Ban bí thư về tiếp tục đẩy mạnh công tác phụ nữ trong tình hình mới, trong đó t</w:t>
      </w:r>
      <w:r>
        <w:rPr>
          <w:sz w:val="28"/>
          <w:szCs w:val="28"/>
          <w:lang w:val="vi-VN"/>
        </w:rPr>
        <w:t xml:space="preserve">ập trung tuyên truyền về bình đẳng giới trong lĩnh vực chính trị; xây dựng và tổ chức thực hiện kế hoạch truyền thông về bình đẳng giới hướng tới Đại hội Đảng các cấp nhiệm kỳ 2020 - 2025, bầu cử Quốc hội Khóa XV và Hội đồng nhân dân các cấp nhiệm kỳ 2021 </w:t>
      </w:r>
      <w:r>
        <w:rPr>
          <w:sz w:val="28"/>
          <w:szCs w:val="28"/>
          <w:lang w:val="vi-VN"/>
        </w:rPr>
        <w:t>– 2026. Xây dựng và thực hiện kế hoạch truyền thông về bình đẳng giới trong lĩnh vực Giáo dục nhằm đảm bảo mục tiêu “Phải có cán bộ nữ trong cơ cấu ban thường vụ cấp ủy và tổ chức đảng các cấp, tỉ lệ nữ cấp ủy viên các cấp đạt từ 20 - 25%”.</w:t>
      </w:r>
    </w:p>
    <w:p w:rsidR="00E21D0B" w:rsidRDefault="005269AA">
      <w:pPr>
        <w:pStyle w:val="Bodytext20"/>
        <w:shd w:val="clear" w:color="auto" w:fill="auto"/>
        <w:spacing w:before="0" w:after="0" w:line="240" w:lineRule="auto"/>
        <w:ind w:firstLine="600"/>
        <w:rPr>
          <w:sz w:val="28"/>
          <w:szCs w:val="28"/>
          <w:lang w:val="vi-VN"/>
        </w:rPr>
      </w:pPr>
      <w:r>
        <w:rPr>
          <w:color w:val="000000"/>
          <w:sz w:val="28"/>
          <w:szCs w:val="28"/>
          <w:lang w:val="vi-VN" w:eastAsia="vi-VN" w:bidi="vi-VN"/>
        </w:rPr>
        <w:tab/>
        <w:t xml:space="preserve">Thực hiện các </w:t>
      </w:r>
      <w:r>
        <w:rPr>
          <w:color w:val="000000"/>
          <w:sz w:val="28"/>
          <w:szCs w:val="28"/>
          <w:lang w:val="vi-VN" w:eastAsia="vi-VN" w:bidi="vi-VN"/>
        </w:rPr>
        <w:t>hoạt động truyền thông về bình đẳng giới nhằm ngăn chặn, giảm thiểu tình trạng bạo lực trên cơ sở giới, đặc biệt là bạo lực</w:t>
      </w:r>
      <w:r>
        <w:rPr>
          <w:sz w:val="28"/>
          <w:szCs w:val="28"/>
          <w:lang w:val="vi-VN"/>
        </w:rPr>
        <w:t>, xâm hại đối với phụ nữ và trẻ em gái</w:t>
      </w:r>
      <w:r>
        <w:rPr>
          <w:color w:val="000000"/>
          <w:sz w:val="28"/>
          <w:szCs w:val="28"/>
          <w:lang w:val="vi-VN" w:eastAsia="vi-VN" w:bidi="vi-VN"/>
        </w:rPr>
        <w:t>.</w:t>
      </w:r>
      <w:r>
        <w:rPr>
          <w:sz w:val="28"/>
          <w:szCs w:val="28"/>
          <w:lang w:val="vi-VN"/>
        </w:rPr>
        <w:t xml:space="preserve"> Xây dựng và </w:t>
      </w:r>
      <w:r>
        <w:rPr>
          <w:color w:val="000000"/>
          <w:sz w:val="28"/>
          <w:szCs w:val="28"/>
          <w:lang w:val="vi-VN" w:eastAsia="vi-VN" w:bidi="vi-VN"/>
        </w:rPr>
        <w:t>triển khai thực hiện Tháng hành động vì bình đẳng giới và phòng chống bạo lực trê</w:t>
      </w:r>
      <w:r>
        <w:rPr>
          <w:color w:val="000000"/>
          <w:sz w:val="28"/>
          <w:szCs w:val="28"/>
          <w:lang w:val="vi-VN" w:eastAsia="vi-VN" w:bidi="vi-VN"/>
        </w:rPr>
        <w:t xml:space="preserve">n cơ sở giới từ ngày 15/11 đến ngày 15/12/2020 với chủ đề “Chủ động phòng, chống bạo lực, xâm hại phụ nữ và trẻ </w:t>
      </w:r>
      <w:r>
        <w:rPr>
          <w:color w:val="000000"/>
          <w:sz w:val="28"/>
          <w:szCs w:val="28"/>
          <w:lang w:val="vi-VN" w:eastAsia="vi-VN" w:bidi="vi-VN"/>
        </w:rPr>
        <w:lastRenderedPageBreak/>
        <w:t>em” hiệu quả, sáng tạo và có sức lan tỏa.</w:t>
      </w:r>
    </w:p>
    <w:p w:rsidR="00E21D0B" w:rsidRDefault="005269AA">
      <w:pPr>
        <w:widowControl w:val="0"/>
        <w:jc w:val="both"/>
        <w:rPr>
          <w:color w:val="000000"/>
          <w:lang w:val="vi-VN" w:eastAsia="vi-VN" w:bidi="vi-VN"/>
        </w:rPr>
      </w:pPr>
      <w:r>
        <w:rPr>
          <w:color w:val="000000"/>
          <w:lang w:val="vi-VN" w:eastAsia="vi-VN" w:bidi="vi-VN"/>
        </w:rPr>
        <w:tab/>
        <w:t>Tiếp tục tuyên truyền phát động phong trào nam giới tham gia đăng ký thực hiện mô hình “Nam giới điểm</w:t>
      </w:r>
      <w:r>
        <w:rPr>
          <w:color w:val="000000"/>
          <w:lang w:val="vi-VN" w:eastAsia="vi-VN" w:bidi="vi-VN"/>
        </w:rPr>
        <w:t xml:space="preserve"> 10”. Xây dựng kế hoạch tổ chức họp mặt, biểu dương các cá nhân, tập thể điển hình tiên tiến trong việc thực hiện Vì sự tiến bộ phụ nữ và nam giới điểm 10.</w:t>
      </w:r>
    </w:p>
    <w:p w:rsidR="00E21D0B" w:rsidRDefault="005269AA">
      <w:pPr>
        <w:widowControl w:val="0"/>
        <w:jc w:val="both"/>
        <w:rPr>
          <w:color w:val="000000"/>
          <w:lang w:val="vi-VN" w:eastAsia="vi-VN" w:bidi="vi-VN"/>
        </w:rPr>
      </w:pPr>
      <w:r>
        <w:rPr>
          <w:color w:val="000000"/>
          <w:lang w:val="vi-VN" w:eastAsia="vi-VN" w:bidi="vi-VN"/>
        </w:rPr>
        <w:tab/>
        <w:t xml:space="preserve">Tích cực phát huy vai trò của các tổ chức đoàn thể trong công tác tuyên truyền, nắm bắt tình hình, </w:t>
      </w:r>
      <w:r>
        <w:rPr>
          <w:color w:val="000000"/>
          <w:lang w:val="vi-VN" w:eastAsia="vi-VN" w:bidi="vi-VN"/>
        </w:rPr>
        <w:t>giám sát trong việc thực hiện bình đẳng giới và vì sự tiến bộ phụ nữ kịp thời phát hiện các vướng mắc và đề ra phương hướng khắc phục có hiệu quả để Ban Vì sự tiến bộ phụ nữ hoạt động đạt hiệu quả tốt hơn.</w:t>
      </w:r>
    </w:p>
    <w:p w:rsidR="00E21D0B" w:rsidRDefault="005269AA">
      <w:pPr>
        <w:ind w:firstLine="600"/>
        <w:jc w:val="both"/>
        <w:rPr>
          <w:rFonts w:eastAsia="Arial Unicode MS"/>
          <w:color w:val="000000"/>
          <w:lang w:val="vi-VN" w:eastAsia="vi-VN" w:bidi="vi-VN"/>
        </w:rPr>
      </w:pPr>
      <w:r>
        <w:rPr>
          <w:rFonts w:eastAsia="Arial Unicode MS"/>
          <w:color w:val="000000"/>
          <w:lang w:val="vi-VN" w:eastAsia="vi-VN" w:bidi="vi-VN"/>
        </w:rPr>
        <w:t>Ph</w:t>
      </w:r>
      <w:r>
        <w:rPr>
          <w:rFonts w:eastAsia="Arial Unicode MS"/>
          <w:color w:val="000000"/>
          <w:lang w:val="vi-VN" w:eastAsia="vi-VN" w:bidi="vi-VN"/>
        </w:rPr>
        <w:t>ố</w:t>
      </w:r>
      <w:r>
        <w:rPr>
          <w:rFonts w:eastAsia="Arial Unicode MS"/>
          <w:color w:val="000000"/>
          <w:lang w:val="vi-VN" w:eastAsia="vi-VN" w:bidi="vi-VN"/>
        </w:rPr>
        <w:t>i h</w:t>
      </w:r>
      <w:r>
        <w:rPr>
          <w:rFonts w:eastAsia="Arial Unicode MS"/>
          <w:color w:val="000000"/>
          <w:lang w:val="vi-VN" w:eastAsia="vi-VN" w:bidi="vi-VN"/>
        </w:rPr>
        <w:t>ợ</w:t>
      </w:r>
      <w:r>
        <w:rPr>
          <w:rFonts w:eastAsia="Arial Unicode MS"/>
          <w:color w:val="000000"/>
          <w:lang w:val="vi-VN" w:eastAsia="vi-VN" w:bidi="vi-VN"/>
        </w:rPr>
        <w:t>p v</w:t>
      </w:r>
      <w:r>
        <w:rPr>
          <w:rFonts w:eastAsia="Arial Unicode MS"/>
          <w:color w:val="000000"/>
          <w:lang w:val="vi-VN" w:eastAsia="vi-VN" w:bidi="vi-VN"/>
        </w:rPr>
        <w:t>ớ</w:t>
      </w:r>
      <w:r>
        <w:rPr>
          <w:rFonts w:eastAsia="Arial Unicode MS"/>
          <w:color w:val="000000"/>
          <w:lang w:val="vi-VN" w:eastAsia="vi-VN" w:bidi="vi-VN"/>
        </w:rPr>
        <w:t>i các cơ quan ch</w:t>
      </w:r>
      <w:r>
        <w:rPr>
          <w:rFonts w:eastAsia="Arial Unicode MS"/>
          <w:color w:val="000000"/>
          <w:lang w:val="vi-VN" w:eastAsia="vi-VN" w:bidi="vi-VN"/>
        </w:rPr>
        <w:t>ứ</w:t>
      </w:r>
      <w:r>
        <w:rPr>
          <w:rFonts w:eastAsia="Arial Unicode MS"/>
          <w:color w:val="000000"/>
          <w:lang w:val="vi-VN" w:eastAsia="vi-VN" w:bidi="vi-VN"/>
        </w:rPr>
        <w:t>c năng, các t</w:t>
      </w:r>
      <w:r>
        <w:rPr>
          <w:rFonts w:eastAsia="Arial Unicode MS"/>
          <w:color w:val="000000"/>
          <w:lang w:val="vi-VN" w:eastAsia="vi-VN" w:bidi="vi-VN"/>
        </w:rPr>
        <w:t>ổ</w:t>
      </w:r>
      <w:r>
        <w:rPr>
          <w:rFonts w:eastAsia="Arial Unicode MS"/>
          <w:color w:val="000000"/>
          <w:lang w:val="vi-VN" w:eastAsia="vi-VN" w:bidi="vi-VN"/>
        </w:rPr>
        <w:t xml:space="preserve"> ch</w:t>
      </w:r>
      <w:r>
        <w:rPr>
          <w:rFonts w:eastAsia="Arial Unicode MS"/>
          <w:color w:val="000000"/>
          <w:lang w:val="vi-VN" w:eastAsia="vi-VN" w:bidi="vi-VN"/>
        </w:rPr>
        <w:t>ứ</w:t>
      </w:r>
      <w:r>
        <w:rPr>
          <w:rFonts w:eastAsia="Arial Unicode MS"/>
          <w:color w:val="000000"/>
          <w:lang w:val="vi-VN" w:eastAsia="vi-VN" w:bidi="vi-VN"/>
        </w:rPr>
        <w:t>c ch</w:t>
      </w:r>
      <w:r>
        <w:rPr>
          <w:rFonts w:eastAsia="Arial Unicode MS"/>
          <w:color w:val="000000"/>
          <w:lang w:val="vi-VN" w:eastAsia="vi-VN" w:bidi="vi-VN"/>
        </w:rPr>
        <w:t>ính tr</w:t>
      </w:r>
      <w:r>
        <w:rPr>
          <w:rFonts w:eastAsia="Arial Unicode MS"/>
          <w:color w:val="000000"/>
          <w:lang w:val="vi-VN" w:eastAsia="vi-VN" w:bidi="vi-VN"/>
        </w:rPr>
        <w:t>ị</w:t>
      </w:r>
      <w:r>
        <w:rPr>
          <w:rFonts w:eastAsia="Arial Unicode MS"/>
          <w:color w:val="000000"/>
          <w:lang w:val="vi-VN" w:eastAsia="vi-VN" w:bidi="vi-VN"/>
        </w:rPr>
        <w:t xml:space="preserve"> xã h</w:t>
      </w:r>
      <w:r>
        <w:rPr>
          <w:rFonts w:eastAsia="Arial Unicode MS"/>
          <w:color w:val="000000"/>
          <w:lang w:val="vi-VN" w:eastAsia="vi-VN" w:bidi="vi-VN"/>
        </w:rPr>
        <w:t>ộ</w:t>
      </w:r>
      <w:r>
        <w:rPr>
          <w:rFonts w:eastAsia="Arial Unicode MS"/>
          <w:color w:val="000000"/>
          <w:lang w:val="vi-VN" w:eastAsia="vi-VN" w:bidi="vi-VN"/>
        </w:rPr>
        <w:t xml:space="preserve">i </w:t>
      </w:r>
      <w:r>
        <w:rPr>
          <w:rFonts w:eastAsia="Arial Unicode MS"/>
          <w:color w:val="000000"/>
          <w:lang w:val="vi-VN" w:eastAsia="vi-VN" w:bidi="vi-VN"/>
        </w:rPr>
        <w:t>ở</w:t>
      </w:r>
      <w:r>
        <w:rPr>
          <w:rFonts w:eastAsia="Arial Unicode MS"/>
          <w:color w:val="000000"/>
          <w:lang w:val="vi-VN" w:eastAsia="vi-VN" w:bidi="vi-VN"/>
        </w:rPr>
        <w:t xml:space="preserve"> đ</w:t>
      </w:r>
      <w:r>
        <w:rPr>
          <w:rFonts w:eastAsia="Arial Unicode MS"/>
          <w:color w:val="000000"/>
          <w:lang w:val="vi-VN" w:eastAsia="vi-VN" w:bidi="vi-VN"/>
        </w:rPr>
        <w:t>ị</w:t>
      </w:r>
      <w:r>
        <w:rPr>
          <w:rFonts w:eastAsia="Arial Unicode MS"/>
          <w:color w:val="000000"/>
          <w:lang w:val="vi-VN" w:eastAsia="vi-VN" w:bidi="vi-VN"/>
        </w:rPr>
        <w:t>a phương nh</w:t>
      </w:r>
      <w:r>
        <w:rPr>
          <w:rFonts w:eastAsia="Arial Unicode MS"/>
          <w:color w:val="000000"/>
          <w:lang w:val="vi-VN" w:eastAsia="vi-VN" w:bidi="vi-VN"/>
        </w:rPr>
        <w:t>ằ</w:t>
      </w:r>
      <w:r>
        <w:rPr>
          <w:rFonts w:eastAsia="Arial Unicode MS"/>
          <w:color w:val="000000"/>
          <w:lang w:val="vi-VN" w:eastAsia="vi-VN" w:bidi="vi-VN"/>
        </w:rPr>
        <w:t>m b</w:t>
      </w:r>
      <w:r>
        <w:rPr>
          <w:rFonts w:eastAsia="Arial Unicode MS"/>
          <w:color w:val="000000"/>
          <w:lang w:val="vi-VN" w:eastAsia="vi-VN" w:bidi="vi-VN"/>
        </w:rPr>
        <w:t>ả</w:t>
      </w:r>
      <w:r>
        <w:rPr>
          <w:rFonts w:eastAsia="Arial Unicode MS"/>
          <w:color w:val="000000"/>
          <w:lang w:val="vi-VN" w:eastAsia="vi-VN" w:bidi="vi-VN"/>
        </w:rPr>
        <w:t>o v</w:t>
      </w:r>
      <w:r>
        <w:rPr>
          <w:rFonts w:eastAsia="Arial Unicode MS"/>
          <w:color w:val="000000"/>
          <w:lang w:val="vi-VN" w:eastAsia="vi-VN" w:bidi="vi-VN"/>
        </w:rPr>
        <w:t>ệ</w:t>
      </w:r>
      <w:r>
        <w:rPr>
          <w:rFonts w:eastAsia="Arial Unicode MS"/>
          <w:color w:val="000000"/>
          <w:lang w:val="vi-VN" w:eastAsia="vi-VN" w:bidi="vi-VN"/>
        </w:rPr>
        <w:t>, h</w:t>
      </w:r>
      <w:r>
        <w:rPr>
          <w:rFonts w:eastAsia="Arial Unicode MS"/>
          <w:color w:val="000000"/>
          <w:lang w:val="vi-VN" w:eastAsia="vi-VN" w:bidi="vi-VN"/>
        </w:rPr>
        <w:t>ỗ</w:t>
      </w:r>
      <w:r>
        <w:rPr>
          <w:rFonts w:eastAsia="Arial Unicode MS"/>
          <w:color w:val="000000"/>
          <w:lang w:val="vi-VN" w:eastAsia="vi-VN" w:bidi="vi-VN"/>
        </w:rPr>
        <w:t xml:space="preserve"> tr</w:t>
      </w:r>
      <w:r>
        <w:rPr>
          <w:rFonts w:eastAsia="Arial Unicode MS"/>
          <w:color w:val="000000"/>
          <w:lang w:val="vi-VN" w:eastAsia="vi-VN" w:bidi="vi-VN"/>
        </w:rPr>
        <w:t>ợ</w:t>
      </w:r>
      <w:r>
        <w:rPr>
          <w:rFonts w:eastAsia="Arial Unicode MS"/>
          <w:color w:val="000000"/>
          <w:lang w:val="vi-VN" w:eastAsia="vi-VN" w:bidi="vi-VN"/>
        </w:rPr>
        <w:t xml:space="preserve"> k</w:t>
      </w:r>
      <w:r>
        <w:rPr>
          <w:rFonts w:eastAsia="Arial Unicode MS"/>
          <w:color w:val="000000"/>
          <w:lang w:val="vi-VN" w:eastAsia="vi-VN" w:bidi="vi-VN"/>
        </w:rPr>
        <w:t>ị</w:t>
      </w:r>
      <w:r>
        <w:rPr>
          <w:rFonts w:eastAsia="Arial Unicode MS"/>
          <w:color w:val="000000"/>
          <w:lang w:val="vi-VN" w:eastAsia="vi-VN" w:bidi="vi-VN"/>
        </w:rPr>
        <w:t>p th</w:t>
      </w:r>
      <w:r>
        <w:rPr>
          <w:rFonts w:eastAsia="Arial Unicode MS"/>
          <w:color w:val="000000"/>
          <w:lang w:val="vi-VN" w:eastAsia="vi-VN" w:bidi="vi-VN"/>
        </w:rPr>
        <w:t>ờ</w:t>
      </w:r>
      <w:r>
        <w:rPr>
          <w:rFonts w:eastAsia="Arial Unicode MS"/>
          <w:color w:val="000000"/>
          <w:lang w:val="vi-VN" w:eastAsia="vi-VN" w:bidi="vi-VN"/>
        </w:rPr>
        <w:t>i và gi</w:t>
      </w:r>
      <w:r>
        <w:rPr>
          <w:rFonts w:eastAsia="Arial Unicode MS"/>
          <w:color w:val="000000"/>
          <w:lang w:val="vi-VN" w:eastAsia="vi-VN" w:bidi="vi-VN"/>
        </w:rPr>
        <w:t>ả</w:t>
      </w:r>
      <w:r>
        <w:rPr>
          <w:rFonts w:eastAsia="Arial Unicode MS"/>
          <w:color w:val="000000"/>
          <w:lang w:val="vi-VN" w:eastAsia="vi-VN" w:bidi="vi-VN"/>
        </w:rPr>
        <w:t>i quy</w:t>
      </w:r>
      <w:r>
        <w:rPr>
          <w:rFonts w:eastAsia="Arial Unicode MS"/>
          <w:color w:val="000000"/>
          <w:lang w:val="vi-VN" w:eastAsia="vi-VN" w:bidi="vi-VN"/>
        </w:rPr>
        <w:t>ế</w:t>
      </w:r>
      <w:r>
        <w:rPr>
          <w:rFonts w:eastAsia="Arial Unicode MS"/>
          <w:color w:val="000000"/>
          <w:lang w:val="vi-VN" w:eastAsia="vi-VN" w:bidi="vi-VN"/>
        </w:rPr>
        <w:t>t các v</w:t>
      </w:r>
      <w:r>
        <w:rPr>
          <w:rFonts w:eastAsia="Arial Unicode MS"/>
          <w:color w:val="000000"/>
          <w:lang w:val="vi-VN" w:eastAsia="vi-VN" w:bidi="vi-VN"/>
        </w:rPr>
        <w:t>ấ</w:t>
      </w:r>
      <w:r>
        <w:rPr>
          <w:rFonts w:eastAsia="Arial Unicode MS"/>
          <w:color w:val="000000"/>
          <w:lang w:val="vi-VN" w:eastAsia="vi-VN" w:bidi="vi-VN"/>
        </w:rPr>
        <w:t>n đ</w:t>
      </w:r>
      <w:r>
        <w:rPr>
          <w:rFonts w:eastAsia="Arial Unicode MS"/>
          <w:color w:val="000000"/>
          <w:lang w:val="vi-VN" w:eastAsia="vi-VN" w:bidi="vi-VN"/>
        </w:rPr>
        <w:t>ề</w:t>
      </w:r>
      <w:r>
        <w:rPr>
          <w:rFonts w:eastAsia="Arial Unicode MS"/>
          <w:color w:val="000000"/>
          <w:lang w:val="vi-VN" w:eastAsia="vi-VN" w:bidi="vi-VN"/>
        </w:rPr>
        <w:t xml:space="preserve"> có tác đ</w:t>
      </w:r>
      <w:r>
        <w:rPr>
          <w:rFonts w:eastAsia="Arial Unicode MS"/>
          <w:color w:val="000000"/>
          <w:lang w:val="vi-VN" w:eastAsia="vi-VN" w:bidi="vi-VN"/>
        </w:rPr>
        <w:t>ộ</w:t>
      </w:r>
      <w:r>
        <w:rPr>
          <w:rFonts w:eastAsia="Arial Unicode MS"/>
          <w:color w:val="000000"/>
          <w:lang w:val="vi-VN" w:eastAsia="vi-VN" w:bidi="vi-VN"/>
        </w:rPr>
        <w:t>ng tiêu c</w:t>
      </w:r>
      <w:r>
        <w:rPr>
          <w:rFonts w:eastAsia="Arial Unicode MS"/>
          <w:color w:val="000000"/>
          <w:lang w:val="vi-VN" w:eastAsia="vi-VN" w:bidi="vi-VN"/>
        </w:rPr>
        <w:t>ự</w:t>
      </w:r>
      <w:r>
        <w:rPr>
          <w:rFonts w:eastAsia="Arial Unicode MS"/>
          <w:color w:val="000000"/>
          <w:lang w:val="vi-VN" w:eastAsia="vi-VN" w:bidi="vi-VN"/>
        </w:rPr>
        <w:t>c t</w:t>
      </w:r>
      <w:r>
        <w:rPr>
          <w:rFonts w:eastAsia="Arial Unicode MS"/>
          <w:color w:val="000000"/>
          <w:lang w:val="vi-VN" w:eastAsia="vi-VN" w:bidi="vi-VN"/>
        </w:rPr>
        <w:t>ớ</w:t>
      </w:r>
      <w:r>
        <w:rPr>
          <w:rFonts w:eastAsia="Arial Unicode MS"/>
          <w:color w:val="000000"/>
          <w:lang w:val="vi-VN" w:eastAsia="vi-VN" w:bidi="vi-VN"/>
        </w:rPr>
        <w:t>i ph</w:t>
      </w:r>
      <w:r>
        <w:rPr>
          <w:rFonts w:eastAsia="Arial Unicode MS"/>
          <w:color w:val="000000"/>
          <w:lang w:val="vi-VN" w:eastAsia="vi-VN" w:bidi="vi-VN"/>
        </w:rPr>
        <w:t>ụ</w:t>
      </w:r>
      <w:r>
        <w:rPr>
          <w:rFonts w:eastAsia="Arial Unicode MS"/>
          <w:color w:val="000000"/>
          <w:lang w:val="vi-VN" w:eastAsia="vi-VN" w:bidi="vi-VN"/>
        </w:rPr>
        <w:t xml:space="preserve"> n</w:t>
      </w:r>
      <w:r>
        <w:rPr>
          <w:rFonts w:eastAsia="Arial Unicode MS"/>
          <w:color w:val="000000"/>
          <w:lang w:val="vi-VN" w:eastAsia="vi-VN" w:bidi="vi-VN"/>
        </w:rPr>
        <w:t>ữ</w:t>
      </w:r>
      <w:r>
        <w:rPr>
          <w:rFonts w:eastAsia="Arial Unicode MS"/>
          <w:color w:val="000000"/>
          <w:lang w:val="vi-VN" w:eastAsia="vi-VN" w:bidi="vi-VN"/>
        </w:rPr>
        <w:t xml:space="preserve"> và tr</w:t>
      </w:r>
      <w:r>
        <w:rPr>
          <w:rFonts w:eastAsia="Arial Unicode MS"/>
          <w:color w:val="000000"/>
          <w:lang w:val="vi-VN" w:eastAsia="vi-VN" w:bidi="vi-VN"/>
        </w:rPr>
        <w:t>ẻ</w:t>
      </w:r>
      <w:r>
        <w:rPr>
          <w:rFonts w:eastAsia="Arial Unicode MS"/>
          <w:color w:val="000000"/>
          <w:lang w:val="vi-VN" w:eastAsia="vi-VN" w:bidi="vi-VN"/>
        </w:rPr>
        <w:t xml:space="preserve"> em gái, các v</w:t>
      </w:r>
      <w:r>
        <w:rPr>
          <w:rFonts w:eastAsia="Arial Unicode MS"/>
          <w:color w:val="000000"/>
          <w:lang w:val="vi-VN" w:eastAsia="vi-VN" w:bidi="vi-VN"/>
        </w:rPr>
        <w:t>ấ</w:t>
      </w:r>
      <w:r>
        <w:rPr>
          <w:rFonts w:eastAsia="Arial Unicode MS"/>
          <w:color w:val="000000"/>
          <w:lang w:val="vi-VN" w:eastAsia="vi-VN" w:bidi="vi-VN"/>
        </w:rPr>
        <w:t>n đ</w:t>
      </w:r>
      <w:r>
        <w:rPr>
          <w:rFonts w:eastAsia="Arial Unicode MS"/>
          <w:color w:val="000000"/>
          <w:lang w:val="vi-VN" w:eastAsia="vi-VN" w:bidi="vi-VN"/>
        </w:rPr>
        <w:t>ề</w:t>
      </w:r>
      <w:r>
        <w:rPr>
          <w:rFonts w:eastAsia="Arial Unicode MS"/>
          <w:color w:val="000000"/>
          <w:lang w:val="vi-VN" w:eastAsia="vi-VN" w:bidi="vi-VN"/>
        </w:rPr>
        <w:t xml:space="preserve"> n</w:t>
      </w:r>
      <w:r>
        <w:rPr>
          <w:rFonts w:eastAsia="Arial Unicode MS"/>
          <w:color w:val="000000"/>
          <w:lang w:val="vi-VN" w:eastAsia="vi-VN" w:bidi="vi-VN"/>
        </w:rPr>
        <w:t>ổ</w:t>
      </w:r>
      <w:r>
        <w:rPr>
          <w:rFonts w:eastAsia="Arial Unicode MS"/>
          <w:color w:val="000000"/>
          <w:lang w:val="vi-VN" w:eastAsia="vi-VN" w:bidi="vi-VN"/>
        </w:rPr>
        <w:t>i c</w:t>
      </w:r>
      <w:r>
        <w:rPr>
          <w:rFonts w:eastAsia="Arial Unicode MS"/>
          <w:color w:val="000000"/>
          <w:lang w:val="vi-VN" w:eastAsia="vi-VN" w:bidi="vi-VN"/>
        </w:rPr>
        <w:t>ộ</w:t>
      </w:r>
      <w:r>
        <w:rPr>
          <w:rFonts w:eastAsia="Arial Unicode MS"/>
          <w:color w:val="000000"/>
          <w:lang w:val="vi-VN" w:eastAsia="vi-VN" w:bidi="vi-VN"/>
        </w:rPr>
        <w:t>m, gây b</w:t>
      </w:r>
      <w:r>
        <w:rPr>
          <w:rFonts w:eastAsia="Arial Unicode MS"/>
          <w:color w:val="000000"/>
          <w:lang w:val="vi-VN" w:eastAsia="vi-VN" w:bidi="vi-VN"/>
        </w:rPr>
        <w:t>ứ</w:t>
      </w:r>
      <w:r>
        <w:rPr>
          <w:rFonts w:eastAsia="Arial Unicode MS"/>
          <w:color w:val="000000"/>
          <w:lang w:val="vi-VN" w:eastAsia="vi-VN" w:bidi="vi-VN"/>
        </w:rPr>
        <w:t>c xúc trong xã h</w:t>
      </w:r>
      <w:r>
        <w:rPr>
          <w:rFonts w:eastAsia="Arial Unicode MS"/>
          <w:color w:val="000000"/>
          <w:lang w:val="vi-VN" w:eastAsia="vi-VN" w:bidi="vi-VN"/>
        </w:rPr>
        <w:t>ộ</w:t>
      </w:r>
      <w:r>
        <w:rPr>
          <w:rFonts w:eastAsia="Arial Unicode MS"/>
          <w:color w:val="000000"/>
          <w:lang w:val="vi-VN" w:eastAsia="vi-VN" w:bidi="vi-VN"/>
        </w:rPr>
        <w:t>i như b</w:t>
      </w:r>
      <w:r>
        <w:rPr>
          <w:rFonts w:eastAsia="Arial Unicode MS"/>
          <w:color w:val="000000"/>
          <w:lang w:val="vi-VN" w:eastAsia="vi-VN" w:bidi="vi-VN"/>
        </w:rPr>
        <w:t>ạ</w:t>
      </w:r>
      <w:r>
        <w:rPr>
          <w:rFonts w:eastAsia="Arial Unicode MS"/>
          <w:color w:val="000000"/>
          <w:lang w:val="vi-VN" w:eastAsia="vi-VN" w:bidi="vi-VN"/>
        </w:rPr>
        <w:t>o l</w:t>
      </w:r>
      <w:r>
        <w:rPr>
          <w:rFonts w:eastAsia="Arial Unicode MS"/>
          <w:color w:val="000000"/>
          <w:lang w:val="vi-VN" w:eastAsia="vi-VN" w:bidi="vi-VN"/>
        </w:rPr>
        <w:t>ự</w:t>
      </w:r>
      <w:r>
        <w:rPr>
          <w:rFonts w:eastAsia="Arial Unicode MS"/>
          <w:color w:val="000000"/>
          <w:lang w:val="vi-VN" w:eastAsia="vi-VN" w:bidi="vi-VN"/>
        </w:rPr>
        <w:t>c trên cơ s</w:t>
      </w:r>
      <w:r>
        <w:rPr>
          <w:rFonts w:eastAsia="Arial Unicode MS"/>
          <w:color w:val="000000"/>
          <w:lang w:val="vi-VN" w:eastAsia="vi-VN" w:bidi="vi-VN"/>
        </w:rPr>
        <w:t>ở</w:t>
      </w:r>
      <w:r>
        <w:rPr>
          <w:rFonts w:eastAsia="Arial Unicode MS"/>
          <w:color w:val="000000"/>
          <w:lang w:val="vi-VN" w:eastAsia="vi-VN" w:bidi="vi-VN"/>
        </w:rPr>
        <w:t xml:space="preserve"> gi</w:t>
      </w:r>
      <w:r>
        <w:rPr>
          <w:rFonts w:eastAsia="Arial Unicode MS"/>
          <w:color w:val="000000"/>
          <w:lang w:val="vi-VN" w:eastAsia="vi-VN" w:bidi="vi-VN"/>
        </w:rPr>
        <w:t>ớ</w:t>
      </w:r>
      <w:r>
        <w:rPr>
          <w:rFonts w:eastAsia="Arial Unicode MS"/>
          <w:color w:val="000000"/>
          <w:lang w:val="vi-VN" w:eastAsia="vi-VN" w:bidi="vi-VN"/>
        </w:rPr>
        <w:t>i, xâm h</w:t>
      </w:r>
      <w:r>
        <w:rPr>
          <w:rFonts w:eastAsia="Arial Unicode MS"/>
          <w:color w:val="000000"/>
          <w:lang w:val="vi-VN" w:eastAsia="vi-VN" w:bidi="vi-VN"/>
        </w:rPr>
        <w:t>ạ</w:t>
      </w:r>
      <w:r>
        <w:rPr>
          <w:rFonts w:eastAsia="Arial Unicode MS"/>
          <w:color w:val="000000"/>
          <w:lang w:val="vi-VN" w:eastAsia="vi-VN" w:bidi="vi-VN"/>
        </w:rPr>
        <w:t>i ph</w:t>
      </w:r>
      <w:r>
        <w:rPr>
          <w:rFonts w:eastAsia="Arial Unicode MS"/>
          <w:color w:val="000000"/>
          <w:lang w:val="vi-VN" w:eastAsia="vi-VN" w:bidi="vi-VN"/>
        </w:rPr>
        <w:t>ụ</w:t>
      </w:r>
      <w:r>
        <w:rPr>
          <w:rFonts w:eastAsia="Arial Unicode MS"/>
          <w:color w:val="000000"/>
          <w:lang w:val="vi-VN" w:eastAsia="vi-VN" w:bidi="vi-VN"/>
        </w:rPr>
        <w:t xml:space="preserve"> n</w:t>
      </w:r>
      <w:r>
        <w:rPr>
          <w:rFonts w:eastAsia="Arial Unicode MS"/>
          <w:color w:val="000000"/>
          <w:lang w:val="vi-VN" w:eastAsia="vi-VN" w:bidi="vi-VN"/>
        </w:rPr>
        <w:t>ữ</w:t>
      </w:r>
      <w:r>
        <w:rPr>
          <w:rFonts w:eastAsia="Arial Unicode MS"/>
          <w:color w:val="000000"/>
          <w:lang w:val="vi-VN" w:eastAsia="vi-VN" w:bidi="vi-VN"/>
        </w:rPr>
        <w:t xml:space="preserve"> và tr</w:t>
      </w:r>
      <w:r>
        <w:rPr>
          <w:rFonts w:eastAsia="Arial Unicode MS"/>
          <w:color w:val="000000"/>
          <w:lang w:val="vi-VN" w:eastAsia="vi-VN" w:bidi="vi-VN"/>
        </w:rPr>
        <w:t>ẻ</w:t>
      </w:r>
      <w:r>
        <w:rPr>
          <w:rFonts w:eastAsia="Arial Unicode MS"/>
          <w:color w:val="000000"/>
          <w:lang w:val="vi-VN" w:eastAsia="vi-VN" w:bidi="vi-VN"/>
        </w:rPr>
        <w:t xml:space="preserve"> em. Đ</w:t>
      </w:r>
      <w:r>
        <w:rPr>
          <w:rFonts w:eastAsia="Arial Unicode MS"/>
          <w:color w:val="000000"/>
          <w:lang w:val="vi-VN" w:eastAsia="vi-VN" w:bidi="vi-VN"/>
        </w:rPr>
        <w:t>ả</w:t>
      </w:r>
      <w:r>
        <w:rPr>
          <w:rFonts w:eastAsia="Arial Unicode MS"/>
          <w:color w:val="000000"/>
          <w:lang w:val="vi-VN" w:eastAsia="vi-VN" w:bidi="vi-VN"/>
        </w:rPr>
        <w:t>m b</w:t>
      </w:r>
      <w:r>
        <w:rPr>
          <w:rFonts w:eastAsia="Arial Unicode MS"/>
          <w:color w:val="000000"/>
          <w:lang w:val="vi-VN" w:eastAsia="vi-VN" w:bidi="vi-VN"/>
        </w:rPr>
        <w:t>ả</w:t>
      </w:r>
      <w:r>
        <w:rPr>
          <w:rFonts w:eastAsia="Arial Unicode MS"/>
          <w:color w:val="000000"/>
          <w:lang w:val="vi-VN" w:eastAsia="vi-VN" w:bidi="vi-VN"/>
        </w:rPr>
        <w:t>o các ch</w:t>
      </w:r>
      <w:r>
        <w:rPr>
          <w:rFonts w:eastAsia="Arial Unicode MS"/>
          <w:color w:val="000000"/>
          <w:lang w:val="vi-VN" w:eastAsia="vi-VN" w:bidi="vi-VN"/>
        </w:rPr>
        <w:t>ỉ</w:t>
      </w:r>
      <w:r>
        <w:rPr>
          <w:rFonts w:eastAsia="Arial Unicode MS"/>
          <w:color w:val="000000"/>
          <w:lang w:val="vi-VN" w:eastAsia="vi-VN" w:bidi="vi-VN"/>
        </w:rPr>
        <w:t xml:space="preserve"> tiêu v</w:t>
      </w:r>
      <w:r>
        <w:rPr>
          <w:rFonts w:eastAsia="Arial Unicode MS"/>
          <w:color w:val="000000"/>
          <w:lang w:val="vi-VN" w:eastAsia="vi-VN" w:bidi="vi-VN"/>
        </w:rPr>
        <w:t>ề</w:t>
      </w:r>
      <w:r>
        <w:rPr>
          <w:rFonts w:eastAsia="Arial Unicode MS"/>
          <w:color w:val="000000"/>
          <w:lang w:val="vi-VN" w:eastAsia="vi-VN" w:bidi="vi-VN"/>
        </w:rPr>
        <w:t xml:space="preserve"> bìn</w:t>
      </w:r>
      <w:r>
        <w:rPr>
          <w:rFonts w:eastAsia="Arial Unicode MS"/>
          <w:color w:val="000000"/>
          <w:lang w:val="vi-VN" w:eastAsia="vi-VN" w:bidi="vi-VN"/>
        </w:rPr>
        <w:t>h đ</w:t>
      </w:r>
      <w:r>
        <w:rPr>
          <w:rFonts w:eastAsia="Arial Unicode MS"/>
          <w:color w:val="000000"/>
          <w:lang w:val="vi-VN" w:eastAsia="vi-VN" w:bidi="vi-VN"/>
        </w:rPr>
        <w:t>ẳ</w:t>
      </w:r>
      <w:r>
        <w:rPr>
          <w:rFonts w:eastAsia="Arial Unicode MS"/>
          <w:color w:val="000000"/>
          <w:lang w:val="vi-VN" w:eastAsia="vi-VN" w:bidi="vi-VN"/>
        </w:rPr>
        <w:t>ng gi</w:t>
      </w:r>
      <w:r>
        <w:rPr>
          <w:rFonts w:eastAsia="Arial Unicode MS"/>
          <w:color w:val="000000"/>
          <w:lang w:val="vi-VN" w:eastAsia="vi-VN" w:bidi="vi-VN"/>
        </w:rPr>
        <w:t>ớ</w:t>
      </w:r>
      <w:r>
        <w:rPr>
          <w:rFonts w:eastAsia="Arial Unicode MS"/>
          <w:color w:val="000000"/>
          <w:lang w:val="vi-VN" w:eastAsia="vi-VN" w:bidi="vi-VN"/>
        </w:rPr>
        <w:t>i t</w:t>
      </w:r>
      <w:r>
        <w:rPr>
          <w:rFonts w:eastAsia="Arial Unicode MS"/>
          <w:color w:val="000000"/>
          <w:lang w:val="vi-VN" w:eastAsia="vi-VN" w:bidi="vi-VN"/>
        </w:rPr>
        <w:t>ạ</w:t>
      </w:r>
      <w:r>
        <w:rPr>
          <w:rFonts w:eastAsia="Arial Unicode MS"/>
          <w:color w:val="000000"/>
          <w:lang w:val="vi-VN" w:eastAsia="vi-VN" w:bidi="vi-VN"/>
        </w:rPr>
        <w:t>i Quy</w:t>
      </w:r>
      <w:r>
        <w:rPr>
          <w:rFonts w:eastAsia="Arial Unicode MS"/>
          <w:color w:val="000000"/>
          <w:lang w:val="vi-VN" w:eastAsia="vi-VN" w:bidi="vi-VN"/>
        </w:rPr>
        <w:t>ế</w:t>
      </w:r>
      <w:r>
        <w:rPr>
          <w:rFonts w:eastAsia="Arial Unicode MS"/>
          <w:color w:val="000000"/>
          <w:lang w:val="vi-VN" w:eastAsia="vi-VN" w:bidi="vi-VN"/>
        </w:rPr>
        <w:t>t đ</w:t>
      </w:r>
      <w:r>
        <w:rPr>
          <w:rFonts w:eastAsia="Arial Unicode MS"/>
          <w:color w:val="000000"/>
          <w:lang w:val="vi-VN" w:eastAsia="vi-VN" w:bidi="vi-VN"/>
        </w:rPr>
        <w:t>ị</w:t>
      </w:r>
      <w:r>
        <w:rPr>
          <w:rFonts w:eastAsia="Arial Unicode MS"/>
          <w:color w:val="000000"/>
          <w:lang w:val="vi-VN" w:eastAsia="vi-VN" w:bidi="vi-VN"/>
        </w:rPr>
        <w:t>nh s</w:t>
      </w:r>
      <w:r>
        <w:rPr>
          <w:rFonts w:eastAsia="Arial Unicode MS"/>
          <w:color w:val="000000"/>
          <w:lang w:val="vi-VN" w:eastAsia="vi-VN" w:bidi="vi-VN"/>
        </w:rPr>
        <w:t>ố</w:t>
      </w:r>
      <w:r>
        <w:rPr>
          <w:rFonts w:eastAsia="Arial Unicode MS"/>
          <w:color w:val="000000"/>
          <w:lang w:val="vi-VN" w:eastAsia="vi-VN" w:bidi="vi-VN"/>
        </w:rPr>
        <w:t xml:space="preserve"> 4996/QĐ-BGDĐT ngày 28/10/2016 c</w:t>
      </w:r>
      <w:r>
        <w:rPr>
          <w:rFonts w:eastAsia="Arial Unicode MS"/>
          <w:color w:val="000000"/>
          <w:lang w:val="vi-VN" w:eastAsia="vi-VN" w:bidi="vi-VN"/>
        </w:rPr>
        <w:t>ủ</w:t>
      </w:r>
      <w:r>
        <w:rPr>
          <w:rFonts w:eastAsia="Arial Unicode MS"/>
          <w:color w:val="000000"/>
          <w:lang w:val="vi-VN" w:eastAsia="vi-VN" w:bidi="vi-VN"/>
        </w:rPr>
        <w:t>a B</w:t>
      </w:r>
      <w:r>
        <w:rPr>
          <w:rFonts w:eastAsia="Arial Unicode MS"/>
          <w:color w:val="000000"/>
          <w:lang w:val="vi-VN" w:eastAsia="vi-VN" w:bidi="vi-VN"/>
        </w:rPr>
        <w:t>ộ</w:t>
      </w:r>
      <w:r>
        <w:rPr>
          <w:rFonts w:eastAsia="Arial Unicode MS"/>
          <w:color w:val="000000"/>
          <w:lang w:val="vi-VN" w:eastAsia="vi-VN" w:bidi="vi-VN"/>
        </w:rPr>
        <w:t xml:space="preserve"> Giáo d</w:t>
      </w:r>
      <w:r>
        <w:rPr>
          <w:rFonts w:eastAsia="Arial Unicode MS"/>
          <w:color w:val="000000"/>
          <w:lang w:val="vi-VN" w:eastAsia="vi-VN" w:bidi="vi-VN"/>
        </w:rPr>
        <w:t>ụ</w:t>
      </w:r>
      <w:r>
        <w:rPr>
          <w:rFonts w:eastAsia="Arial Unicode MS"/>
          <w:color w:val="000000"/>
          <w:lang w:val="vi-VN" w:eastAsia="vi-VN" w:bidi="vi-VN"/>
        </w:rPr>
        <w:t>c và Đào t</w:t>
      </w:r>
      <w:r>
        <w:rPr>
          <w:rFonts w:eastAsia="Arial Unicode MS"/>
          <w:color w:val="000000"/>
          <w:lang w:val="vi-VN" w:eastAsia="vi-VN" w:bidi="vi-VN"/>
        </w:rPr>
        <w:t>ạ</w:t>
      </w:r>
      <w:r>
        <w:rPr>
          <w:rFonts w:eastAsia="Arial Unicode MS"/>
          <w:color w:val="000000"/>
          <w:lang w:val="vi-VN" w:eastAsia="vi-VN" w:bidi="vi-VN"/>
        </w:rPr>
        <w:t>o; Quy</w:t>
      </w:r>
      <w:r>
        <w:rPr>
          <w:rFonts w:eastAsia="Arial Unicode MS"/>
          <w:color w:val="000000"/>
          <w:lang w:val="vi-VN" w:eastAsia="vi-VN" w:bidi="vi-VN"/>
        </w:rPr>
        <w:t>ế</w:t>
      </w:r>
      <w:r>
        <w:rPr>
          <w:rFonts w:eastAsia="Arial Unicode MS"/>
          <w:color w:val="000000"/>
          <w:lang w:val="vi-VN" w:eastAsia="vi-VN" w:bidi="vi-VN"/>
        </w:rPr>
        <w:t>t đ</w:t>
      </w:r>
      <w:r>
        <w:rPr>
          <w:rFonts w:eastAsia="Arial Unicode MS"/>
          <w:color w:val="000000"/>
          <w:lang w:val="vi-VN" w:eastAsia="vi-VN" w:bidi="vi-VN"/>
        </w:rPr>
        <w:t>ị</w:t>
      </w:r>
      <w:r>
        <w:rPr>
          <w:rFonts w:eastAsia="Arial Unicode MS"/>
          <w:color w:val="000000"/>
          <w:lang w:val="vi-VN" w:eastAsia="vi-VN" w:bidi="vi-VN"/>
        </w:rPr>
        <w:t>nh s</w:t>
      </w:r>
      <w:r>
        <w:rPr>
          <w:rFonts w:eastAsia="Arial Unicode MS"/>
          <w:color w:val="000000"/>
          <w:lang w:val="vi-VN" w:eastAsia="vi-VN" w:bidi="vi-VN"/>
        </w:rPr>
        <w:t>ố</w:t>
      </w:r>
      <w:r>
        <w:rPr>
          <w:rFonts w:eastAsia="Arial Unicode MS"/>
          <w:color w:val="000000"/>
          <w:lang w:val="vi-VN" w:eastAsia="vi-VN" w:bidi="vi-VN"/>
        </w:rPr>
        <w:t xml:space="preserve"> 1691/QĐ-UBND ngày 03/6/2011 và Quy</w:t>
      </w:r>
      <w:r>
        <w:rPr>
          <w:rFonts w:eastAsia="Arial Unicode MS"/>
          <w:color w:val="000000"/>
          <w:lang w:val="vi-VN" w:eastAsia="vi-VN" w:bidi="vi-VN"/>
        </w:rPr>
        <w:t>ế</w:t>
      </w:r>
      <w:r>
        <w:rPr>
          <w:rFonts w:eastAsia="Arial Unicode MS"/>
          <w:color w:val="000000"/>
          <w:lang w:val="vi-VN" w:eastAsia="vi-VN" w:bidi="vi-VN"/>
        </w:rPr>
        <w:t>t đ</w:t>
      </w:r>
      <w:r>
        <w:rPr>
          <w:rFonts w:eastAsia="Arial Unicode MS"/>
          <w:color w:val="000000"/>
          <w:lang w:val="vi-VN" w:eastAsia="vi-VN" w:bidi="vi-VN"/>
        </w:rPr>
        <w:t>ị</w:t>
      </w:r>
      <w:r>
        <w:rPr>
          <w:rFonts w:eastAsia="Arial Unicode MS"/>
          <w:color w:val="000000"/>
          <w:lang w:val="vi-VN" w:eastAsia="vi-VN" w:bidi="vi-VN"/>
        </w:rPr>
        <w:t>nh s</w:t>
      </w:r>
      <w:r>
        <w:rPr>
          <w:rFonts w:eastAsia="Arial Unicode MS"/>
          <w:color w:val="000000"/>
          <w:lang w:val="vi-VN" w:eastAsia="vi-VN" w:bidi="vi-VN"/>
        </w:rPr>
        <w:t>ố</w:t>
      </w:r>
      <w:r>
        <w:rPr>
          <w:rFonts w:eastAsia="Arial Unicode MS"/>
          <w:color w:val="000000"/>
          <w:lang w:val="vi-VN" w:eastAsia="vi-VN" w:bidi="vi-VN"/>
        </w:rPr>
        <w:t xml:space="preserve"> 3306/QĐ-UBND ngày 10/9/2019 c</w:t>
      </w:r>
      <w:r>
        <w:rPr>
          <w:rFonts w:eastAsia="Arial Unicode MS"/>
          <w:color w:val="000000"/>
          <w:lang w:val="vi-VN" w:eastAsia="vi-VN" w:bidi="vi-VN"/>
        </w:rPr>
        <w:t>ủ</w:t>
      </w:r>
      <w:r>
        <w:rPr>
          <w:rFonts w:eastAsia="Arial Unicode MS"/>
          <w:color w:val="000000"/>
          <w:lang w:val="vi-VN" w:eastAsia="vi-VN" w:bidi="vi-VN"/>
        </w:rPr>
        <w:t xml:space="preserve">a </w:t>
      </w:r>
      <w:r>
        <w:rPr>
          <w:rFonts w:eastAsia="Arial Unicode MS"/>
          <w:color w:val="000000"/>
          <w:lang w:val="vi-VN" w:eastAsia="vi-VN" w:bidi="vi-VN"/>
        </w:rPr>
        <w:t>Ủ</w:t>
      </w:r>
      <w:r>
        <w:rPr>
          <w:rFonts w:eastAsia="Arial Unicode MS"/>
          <w:color w:val="000000"/>
          <w:lang w:val="vi-VN" w:eastAsia="vi-VN" w:bidi="vi-VN"/>
        </w:rPr>
        <w:t>y ban nhân dân t</w:t>
      </w:r>
      <w:r>
        <w:rPr>
          <w:rFonts w:eastAsia="Arial Unicode MS"/>
          <w:color w:val="000000"/>
          <w:lang w:val="vi-VN" w:eastAsia="vi-VN" w:bidi="vi-VN"/>
        </w:rPr>
        <w:t>ỉ</w:t>
      </w:r>
      <w:r>
        <w:rPr>
          <w:rFonts w:eastAsia="Arial Unicode MS"/>
          <w:color w:val="000000"/>
          <w:lang w:val="vi-VN" w:eastAsia="vi-VN" w:bidi="vi-VN"/>
        </w:rPr>
        <w:t>nh Long An.</w:t>
      </w:r>
    </w:p>
    <w:p w:rsidR="00E21D0B" w:rsidRDefault="005269AA">
      <w:pPr>
        <w:ind w:firstLine="600"/>
        <w:jc w:val="both"/>
        <w:rPr>
          <w:rFonts w:eastAsia="Arial Unicode MS"/>
          <w:b/>
          <w:color w:val="000000"/>
          <w:lang w:val="vi-VN" w:eastAsia="vi-VN" w:bidi="vi-VN"/>
        </w:rPr>
      </w:pPr>
      <w:r>
        <w:rPr>
          <w:rFonts w:eastAsia="Arial Unicode MS"/>
          <w:b/>
          <w:color w:val="000000"/>
          <w:lang w:val="vi-VN" w:eastAsia="vi-VN" w:bidi="vi-VN"/>
        </w:rPr>
        <w:t>III. T</w:t>
      </w:r>
      <w:r>
        <w:rPr>
          <w:rFonts w:eastAsia="Arial Unicode MS"/>
          <w:b/>
          <w:color w:val="000000"/>
          <w:lang w:val="vi-VN" w:eastAsia="vi-VN" w:bidi="vi-VN"/>
        </w:rPr>
        <w:t>ổ</w:t>
      </w:r>
      <w:r>
        <w:rPr>
          <w:rFonts w:eastAsia="Arial Unicode MS"/>
          <w:b/>
          <w:color w:val="000000"/>
          <w:lang w:val="vi-VN" w:eastAsia="vi-VN" w:bidi="vi-VN"/>
        </w:rPr>
        <w:t xml:space="preserve"> ch</w:t>
      </w:r>
      <w:r>
        <w:rPr>
          <w:rFonts w:eastAsia="Arial Unicode MS"/>
          <w:b/>
          <w:color w:val="000000"/>
          <w:lang w:val="vi-VN" w:eastAsia="vi-VN" w:bidi="vi-VN"/>
        </w:rPr>
        <w:t>ứ</w:t>
      </w:r>
      <w:r>
        <w:rPr>
          <w:rFonts w:eastAsia="Arial Unicode MS"/>
          <w:b/>
          <w:color w:val="000000"/>
          <w:lang w:val="vi-VN" w:eastAsia="vi-VN" w:bidi="vi-VN"/>
        </w:rPr>
        <w:t>c th</w:t>
      </w:r>
      <w:r>
        <w:rPr>
          <w:rFonts w:eastAsia="Arial Unicode MS"/>
          <w:b/>
          <w:color w:val="000000"/>
          <w:lang w:val="vi-VN" w:eastAsia="vi-VN" w:bidi="vi-VN"/>
        </w:rPr>
        <w:t>ự</w:t>
      </w:r>
      <w:r>
        <w:rPr>
          <w:rFonts w:eastAsia="Arial Unicode MS"/>
          <w:b/>
          <w:color w:val="000000"/>
          <w:lang w:val="vi-VN" w:eastAsia="vi-VN" w:bidi="vi-VN"/>
        </w:rPr>
        <w:t>c hi</w:t>
      </w:r>
      <w:r>
        <w:rPr>
          <w:rFonts w:eastAsia="Arial Unicode MS"/>
          <w:b/>
          <w:color w:val="000000"/>
          <w:lang w:val="vi-VN" w:eastAsia="vi-VN" w:bidi="vi-VN"/>
        </w:rPr>
        <w:t>ệ</w:t>
      </w:r>
      <w:r>
        <w:rPr>
          <w:rFonts w:eastAsia="Arial Unicode MS"/>
          <w:b/>
          <w:color w:val="000000"/>
          <w:lang w:val="vi-VN" w:eastAsia="vi-VN" w:bidi="vi-VN"/>
        </w:rPr>
        <w:t>n</w:t>
      </w:r>
    </w:p>
    <w:p w:rsidR="00E21D0B" w:rsidRDefault="005269AA">
      <w:pPr>
        <w:ind w:firstLine="600"/>
        <w:jc w:val="both"/>
        <w:rPr>
          <w:lang w:val="vi-VN" w:eastAsia="vi-VN" w:bidi="vi-VN"/>
        </w:rPr>
      </w:pPr>
      <w:r>
        <w:rPr>
          <w:lang w:val="vi-VN" w:eastAsia="vi-VN" w:bidi="vi-VN"/>
        </w:rPr>
        <w:t xml:space="preserve">Hiệu trưởng </w:t>
      </w:r>
      <w:r>
        <w:rPr>
          <w:lang w:val="vi-VN" w:eastAsia="vi-VN" w:bidi="vi-VN"/>
        </w:rPr>
        <w:t>xây dựng kế hoạch, tổ chức thực hiện công tác bình đẳng giới, vì sự tiến bộ phụ nữ phù hợp với tình hình, nhiệm vụ cụ thể của cơ quan, đơn vị.</w:t>
      </w:r>
    </w:p>
    <w:p w:rsidR="00E21D0B" w:rsidRDefault="005269AA">
      <w:pPr>
        <w:ind w:firstLine="600"/>
        <w:jc w:val="both"/>
        <w:rPr>
          <w:lang w:val="vi-VN" w:eastAsia="vi-VN" w:bidi="vi-VN"/>
        </w:rPr>
      </w:pPr>
      <w:r>
        <w:rPr>
          <w:lang w:val="vi-VN" w:eastAsia="vi-VN" w:bidi="vi-VN"/>
        </w:rPr>
        <w:t>- Cử CBCC, viên chức tham gia tập huấn, bồi dưỡng nghiệp vụ công tác về bình đẳng giới và vì s</w:t>
      </w:r>
      <w:r>
        <w:rPr>
          <w:lang w:val="vi-VN" w:eastAsia="vi-VN" w:bidi="vi-VN"/>
        </w:rPr>
        <w:t xml:space="preserve">ự tiến bộ phụ nữ. </w:t>
      </w:r>
    </w:p>
    <w:p w:rsidR="00E21D0B" w:rsidRDefault="005269AA">
      <w:pPr>
        <w:ind w:firstLine="600"/>
        <w:jc w:val="both"/>
        <w:rPr>
          <w:lang w:val="vi-VN" w:eastAsia="vi-VN" w:bidi="vi-VN"/>
        </w:rPr>
      </w:pPr>
      <w:r>
        <w:rPr>
          <w:lang w:val="vi-VN" w:eastAsia="vi-VN" w:bidi="vi-VN"/>
        </w:rPr>
        <w:t>- Kiện toàn Ban Vì sự tiến</w:t>
      </w:r>
      <w:r>
        <w:rPr>
          <w:lang w:val="vi-VN" w:eastAsia="vi-VN" w:bidi="vi-VN"/>
        </w:rPr>
        <w:t xml:space="preserve"> bộ phụ nữ ở đơn vị, tổ chức sơ, tổng kết, biểu dương những cá nhân, tập thể đạt thành tích tốt, nhân rộng mô hình hay, cách làm đạt hiệu quả. </w:t>
      </w:r>
    </w:p>
    <w:p w:rsidR="00E21D0B" w:rsidRDefault="005269AA">
      <w:pPr>
        <w:ind w:firstLine="600"/>
        <w:jc w:val="both"/>
        <w:rPr>
          <w:rFonts w:eastAsia="Arial Unicode MS"/>
          <w:color w:val="000000"/>
          <w:lang w:val="vi-VN" w:eastAsia="vi-VN" w:bidi="vi-VN"/>
        </w:rPr>
      </w:pPr>
      <w:r>
        <w:rPr>
          <w:lang w:val="vi-VN" w:eastAsia="vi-VN" w:bidi="vi-VN"/>
        </w:rPr>
        <w:t xml:space="preserve">- Tích cực </w:t>
      </w:r>
      <w:r>
        <w:rPr>
          <w:rFonts w:eastAsia="Arial Unicode MS"/>
          <w:color w:val="000000"/>
          <w:lang w:val="vi-VN" w:eastAsia="vi-VN" w:bidi="vi-VN"/>
        </w:rPr>
        <w:t>ph</w:t>
      </w:r>
      <w:r>
        <w:rPr>
          <w:rFonts w:eastAsia="Arial Unicode MS"/>
          <w:color w:val="000000"/>
          <w:lang w:val="vi-VN" w:eastAsia="vi-VN" w:bidi="vi-VN"/>
        </w:rPr>
        <w:t>ố</w:t>
      </w:r>
      <w:r>
        <w:rPr>
          <w:rFonts w:eastAsia="Arial Unicode MS"/>
          <w:color w:val="000000"/>
          <w:lang w:val="vi-VN" w:eastAsia="vi-VN" w:bidi="vi-VN"/>
        </w:rPr>
        <w:t>i h</w:t>
      </w:r>
      <w:r>
        <w:rPr>
          <w:rFonts w:eastAsia="Arial Unicode MS"/>
          <w:color w:val="000000"/>
          <w:lang w:val="vi-VN" w:eastAsia="vi-VN" w:bidi="vi-VN"/>
        </w:rPr>
        <w:t>ợ</w:t>
      </w:r>
      <w:r>
        <w:rPr>
          <w:rFonts w:eastAsia="Arial Unicode MS"/>
          <w:color w:val="000000"/>
          <w:lang w:val="vi-VN" w:eastAsia="vi-VN" w:bidi="vi-VN"/>
        </w:rPr>
        <w:t>p v</w:t>
      </w:r>
      <w:r>
        <w:rPr>
          <w:rFonts w:eastAsia="Arial Unicode MS"/>
          <w:color w:val="000000"/>
          <w:lang w:val="vi-VN" w:eastAsia="vi-VN" w:bidi="vi-VN"/>
        </w:rPr>
        <w:t>ớ</w:t>
      </w:r>
      <w:r>
        <w:rPr>
          <w:rFonts w:eastAsia="Arial Unicode MS"/>
          <w:color w:val="000000"/>
          <w:lang w:val="vi-VN" w:eastAsia="vi-VN" w:bidi="vi-VN"/>
        </w:rPr>
        <w:t>i các cơ quan ch</w:t>
      </w:r>
      <w:r>
        <w:rPr>
          <w:rFonts w:eastAsia="Arial Unicode MS"/>
          <w:color w:val="000000"/>
          <w:lang w:val="vi-VN" w:eastAsia="vi-VN" w:bidi="vi-VN"/>
        </w:rPr>
        <w:t>ứ</w:t>
      </w:r>
      <w:r>
        <w:rPr>
          <w:rFonts w:eastAsia="Arial Unicode MS"/>
          <w:color w:val="000000"/>
          <w:lang w:val="vi-VN" w:eastAsia="vi-VN" w:bidi="vi-VN"/>
        </w:rPr>
        <w:t>c năng, các t</w:t>
      </w:r>
      <w:r>
        <w:rPr>
          <w:rFonts w:eastAsia="Arial Unicode MS"/>
          <w:color w:val="000000"/>
          <w:lang w:val="vi-VN" w:eastAsia="vi-VN" w:bidi="vi-VN"/>
        </w:rPr>
        <w:t>ổ</w:t>
      </w:r>
      <w:r>
        <w:rPr>
          <w:rFonts w:eastAsia="Arial Unicode MS"/>
          <w:color w:val="000000"/>
          <w:lang w:val="vi-VN" w:eastAsia="vi-VN" w:bidi="vi-VN"/>
        </w:rPr>
        <w:t xml:space="preserve"> ch</w:t>
      </w:r>
      <w:r>
        <w:rPr>
          <w:rFonts w:eastAsia="Arial Unicode MS"/>
          <w:color w:val="000000"/>
          <w:lang w:val="vi-VN" w:eastAsia="vi-VN" w:bidi="vi-VN"/>
        </w:rPr>
        <w:t>ứ</w:t>
      </w:r>
      <w:r>
        <w:rPr>
          <w:rFonts w:eastAsia="Arial Unicode MS"/>
          <w:color w:val="000000"/>
          <w:lang w:val="vi-VN" w:eastAsia="vi-VN" w:bidi="vi-VN"/>
        </w:rPr>
        <w:t>c chính tr</w:t>
      </w:r>
      <w:r>
        <w:rPr>
          <w:rFonts w:eastAsia="Arial Unicode MS"/>
          <w:color w:val="000000"/>
          <w:lang w:val="vi-VN" w:eastAsia="vi-VN" w:bidi="vi-VN"/>
        </w:rPr>
        <w:t>ị</w:t>
      </w:r>
      <w:r>
        <w:rPr>
          <w:rFonts w:eastAsia="Arial Unicode MS"/>
          <w:color w:val="000000"/>
          <w:lang w:val="vi-VN" w:eastAsia="vi-VN" w:bidi="vi-VN"/>
        </w:rPr>
        <w:t xml:space="preserve"> xã h</w:t>
      </w:r>
      <w:r>
        <w:rPr>
          <w:rFonts w:eastAsia="Arial Unicode MS"/>
          <w:color w:val="000000"/>
          <w:lang w:val="vi-VN" w:eastAsia="vi-VN" w:bidi="vi-VN"/>
        </w:rPr>
        <w:t>ộ</w:t>
      </w:r>
      <w:r>
        <w:rPr>
          <w:rFonts w:eastAsia="Arial Unicode MS"/>
          <w:color w:val="000000"/>
          <w:lang w:val="vi-VN" w:eastAsia="vi-VN" w:bidi="vi-VN"/>
        </w:rPr>
        <w:t xml:space="preserve">i </w:t>
      </w:r>
      <w:r>
        <w:rPr>
          <w:rFonts w:eastAsia="Arial Unicode MS"/>
          <w:color w:val="000000"/>
          <w:lang w:val="vi-VN" w:eastAsia="vi-VN" w:bidi="vi-VN"/>
        </w:rPr>
        <w:t>ở</w:t>
      </w:r>
      <w:r>
        <w:rPr>
          <w:rFonts w:eastAsia="Arial Unicode MS"/>
          <w:color w:val="000000"/>
          <w:lang w:val="vi-VN" w:eastAsia="vi-VN" w:bidi="vi-VN"/>
        </w:rPr>
        <w:t xml:space="preserve"> đ</w:t>
      </w:r>
      <w:r>
        <w:rPr>
          <w:rFonts w:eastAsia="Arial Unicode MS"/>
          <w:color w:val="000000"/>
          <w:lang w:val="vi-VN" w:eastAsia="vi-VN" w:bidi="vi-VN"/>
        </w:rPr>
        <w:t>ị</w:t>
      </w:r>
      <w:r>
        <w:rPr>
          <w:rFonts w:eastAsia="Arial Unicode MS"/>
          <w:color w:val="000000"/>
          <w:lang w:val="vi-VN" w:eastAsia="vi-VN" w:bidi="vi-VN"/>
        </w:rPr>
        <w:t>a phương gi</w:t>
      </w:r>
      <w:r>
        <w:rPr>
          <w:rFonts w:eastAsia="Arial Unicode MS"/>
          <w:color w:val="000000"/>
          <w:lang w:val="vi-VN" w:eastAsia="vi-VN" w:bidi="vi-VN"/>
        </w:rPr>
        <w:t>ả</w:t>
      </w:r>
      <w:r>
        <w:rPr>
          <w:rFonts w:eastAsia="Arial Unicode MS"/>
          <w:color w:val="000000"/>
          <w:lang w:val="vi-VN" w:eastAsia="vi-VN" w:bidi="vi-VN"/>
        </w:rPr>
        <w:t>i quy</w:t>
      </w:r>
      <w:r>
        <w:rPr>
          <w:rFonts w:eastAsia="Arial Unicode MS"/>
          <w:color w:val="000000"/>
          <w:lang w:val="vi-VN" w:eastAsia="vi-VN" w:bidi="vi-VN"/>
        </w:rPr>
        <w:t>ế</w:t>
      </w:r>
      <w:r>
        <w:rPr>
          <w:rFonts w:eastAsia="Arial Unicode MS"/>
          <w:color w:val="000000"/>
          <w:lang w:val="vi-VN" w:eastAsia="vi-VN" w:bidi="vi-VN"/>
        </w:rPr>
        <w:t>t các v</w:t>
      </w:r>
      <w:r>
        <w:rPr>
          <w:rFonts w:eastAsia="Arial Unicode MS"/>
          <w:color w:val="000000"/>
          <w:lang w:val="vi-VN" w:eastAsia="vi-VN" w:bidi="vi-VN"/>
        </w:rPr>
        <w:t>ấ</w:t>
      </w:r>
      <w:r>
        <w:rPr>
          <w:rFonts w:eastAsia="Arial Unicode MS"/>
          <w:color w:val="000000"/>
          <w:lang w:val="vi-VN" w:eastAsia="vi-VN" w:bidi="vi-VN"/>
        </w:rPr>
        <w:t>n đ</w:t>
      </w:r>
      <w:r>
        <w:rPr>
          <w:rFonts w:eastAsia="Arial Unicode MS"/>
          <w:color w:val="000000"/>
          <w:lang w:val="vi-VN" w:eastAsia="vi-VN" w:bidi="vi-VN"/>
        </w:rPr>
        <w:t>ề</w:t>
      </w:r>
      <w:r>
        <w:rPr>
          <w:rFonts w:eastAsia="Arial Unicode MS"/>
          <w:color w:val="000000"/>
          <w:lang w:val="vi-VN" w:eastAsia="vi-VN" w:bidi="vi-VN"/>
        </w:rPr>
        <w:t xml:space="preserve"> c</w:t>
      </w:r>
      <w:r>
        <w:rPr>
          <w:rFonts w:eastAsia="Arial Unicode MS"/>
          <w:color w:val="000000"/>
          <w:lang w:val="vi-VN" w:eastAsia="vi-VN" w:bidi="vi-VN"/>
        </w:rPr>
        <w:t>ó tác đ</w:t>
      </w:r>
      <w:r>
        <w:rPr>
          <w:rFonts w:eastAsia="Arial Unicode MS"/>
          <w:color w:val="000000"/>
          <w:lang w:val="vi-VN" w:eastAsia="vi-VN" w:bidi="vi-VN"/>
        </w:rPr>
        <w:t>ộ</w:t>
      </w:r>
      <w:r>
        <w:rPr>
          <w:rFonts w:eastAsia="Arial Unicode MS"/>
          <w:color w:val="000000"/>
          <w:lang w:val="vi-VN" w:eastAsia="vi-VN" w:bidi="vi-VN"/>
        </w:rPr>
        <w:t>ng tiêu c</w:t>
      </w:r>
      <w:r>
        <w:rPr>
          <w:rFonts w:eastAsia="Arial Unicode MS"/>
          <w:color w:val="000000"/>
          <w:lang w:val="vi-VN" w:eastAsia="vi-VN" w:bidi="vi-VN"/>
        </w:rPr>
        <w:t>ự</w:t>
      </w:r>
      <w:r>
        <w:rPr>
          <w:rFonts w:eastAsia="Arial Unicode MS"/>
          <w:color w:val="000000"/>
          <w:lang w:val="vi-VN" w:eastAsia="vi-VN" w:bidi="vi-VN"/>
        </w:rPr>
        <w:t>c t</w:t>
      </w:r>
      <w:r>
        <w:rPr>
          <w:rFonts w:eastAsia="Arial Unicode MS"/>
          <w:color w:val="000000"/>
          <w:lang w:val="vi-VN" w:eastAsia="vi-VN" w:bidi="vi-VN"/>
        </w:rPr>
        <w:t>ớ</w:t>
      </w:r>
      <w:r>
        <w:rPr>
          <w:rFonts w:eastAsia="Arial Unicode MS"/>
          <w:color w:val="000000"/>
          <w:lang w:val="vi-VN" w:eastAsia="vi-VN" w:bidi="vi-VN"/>
        </w:rPr>
        <w:t>i ph</w:t>
      </w:r>
      <w:r>
        <w:rPr>
          <w:rFonts w:eastAsia="Arial Unicode MS"/>
          <w:color w:val="000000"/>
          <w:lang w:val="vi-VN" w:eastAsia="vi-VN" w:bidi="vi-VN"/>
        </w:rPr>
        <w:t>ụ</w:t>
      </w:r>
      <w:r>
        <w:rPr>
          <w:rFonts w:eastAsia="Arial Unicode MS"/>
          <w:color w:val="000000"/>
          <w:lang w:val="vi-VN" w:eastAsia="vi-VN" w:bidi="vi-VN"/>
        </w:rPr>
        <w:t xml:space="preserve"> n</w:t>
      </w:r>
      <w:r>
        <w:rPr>
          <w:rFonts w:eastAsia="Arial Unicode MS"/>
          <w:color w:val="000000"/>
          <w:lang w:val="vi-VN" w:eastAsia="vi-VN" w:bidi="vi-VN"/>
        </w:rPr>
        <w:t>ữ</w:t>
      </w:r>
      <w:r>
        <w:rPr>
          <w:rFonts w:eastAsia="Arial Unicode MS"/>
          <w:color w:val="000000"/>
          <w:lang w:val="vi-VN" w:eastAsia="vi-VN" w:bidi="vi-VN"/>
        </w:rPr>
        <w:t xml:space="preserve"> và tr</w:t>
      </w:r>
      <w:r>
        <w:rPr>
          <w:rFonts w:eastAsia="Arial Unicode MS"/>
          <w:color w:val="000000"/>
          <w:lang w:val="vi-VN" w:eastAsia="vi-VN" w:bidi="vi-VN"/>
        </w:rPr>
        <w:t>ẻ</w:t>
      </w:r>
      <w:r>
        <w:rPr>
          <w:rFonts w:eastAsia="Arial Unicode MS"/>
          <w:color w:val="000000"/>
          <w:lang w:val="vi-VN" w:eastAsia="vi-VN" w:bidi="vi-VN"/>
        </w:rPr>
        <w:t xml:space="preserve"> em gái, các v</w:t>
      </w:r>
      <w:r>
        <w:rPr>
          <w:rFonts w:eastAsia="Arial Unicode MS"/>
          <w:color w:val="000000"/>
          <w:lang w:val="vi-VN" w:eastAsia="vi-VN" w:bidi="vi-VN"/>
        </w:rPr>
        <w:t>ấ</w:t>
      </w:r>
      <w:r>
        <w:rPr>
          <w:rFonts w:eastAsia="Arial Unicode MS"/>
          <w:color w:val="000000"/>
          <w:lang w:val="vi-VN" w:eastAsia="vi-VN" w:bidi="vi-VN"/>
        </w:rPr>
        <w:t>n đ</w:t>
      </w:r>
      <w:r>
        <w:rPr>
          <w:rFonts w:eastAsia="Arial Unicode MS"/>
          <w:color w:val="000000"/>
          <w:lang w:val="vi-VN" w:eastAsia="vi-VN" w:bidi="vi-VN"/>
        </w:rPr>
        <w:t>ề</w:t>
      </w:r>
      <w:r>
        <w:rPr>
          <w:rFonts w:eastAsia="Arial Unicode MS"/>
          <w:color w:val="000000"/>
          <w:lang w:val="vi-VN" w:eastAsia="vi-VN" w:bidi="vi-VN"/>
        </w:rPr>
        <w:t xml:space="preserve"> n</w:t>
      </w:r>
      <w:r>
        <w:rPr>
          <w:rFonts w:eastAsia="Arial Unicode MS"/>
          <w:color w:val="000000"/>
          <w:lang w:val="vi-VN" w:eastAsia="vi-VN" w:bidi="vi-VN"/>
        </w:rPr>
        <w:t>ổ</w:t>
      </w:r>
      <w:r>
        <w:rPr>
          <w:rFonts w:eastAsia="Arial Unicode MS"/>
          <w:color w:val="000000"/>
          <w:lang w:val="vi-VN" w:eastAsia="vi-VN" w:bidi="vi-VN"/>
        </w:rPr>
        <w:t>i c</w:t>
      </w:r>
      <w:r>
        <w:rPr>
          <w:rFonts w:eastAsia="Arial Unicode MS"/>
          <w:color w:val="000000"/>
          <w:lang w:val="vi-VN" w:eastAsia="vi-VN" w:bidi="vi-VN"/>
        </w:rPr>
        <w:t>ộ</w:t>
      </w:r>
      <w:r>
        <w:rPr>
          <w:rFonts w:eastAsia="Arial Unicode MS"/>
          <w:color w:val="000000"/>
          <w:lang w:val="vi-VN" w:eastAsia="vi-VN" w:bidi="vi-VN"/>
        </w:rPr>
        <w:t>m, gây b</w:t>
      </w:r>
      <w:r>
        <w:rPr>
          <w:rFonts w:eastAsia="Arial Unicode MS"/>
          <w:color w:val="000000"/>
          <w:lang w:val="vi-VN" w:eastAsia="vi-VN" w:bidi="vi-VN"/>
        </w:rPr>
        <w:t>ứ</w:t>
      </w:r>
      <w:r>
        <w:rPr>
          <w:rFonts w:eastAsia="Arial Unicode MS"/>
          <w:color w:val="000000"/>
          <w:lang w:val="vi-VN" w:eastAsia="vi-VN" w:bidi="vi-VN"/>
        </w:rPr>
        <w:t>c xúc trong xã h</w:t>
      </w:r>
      <w:r>
        <w:rPr>
          <w:rFonts w:eastAsia="Arial Unicode MS"/>
          <w:color w:val="000000"/>
          <w:lang w:val="vi-VN" w:eastAsia="vi-VN" w:bidi="vi-VN"/>
        </w:rPr>
        <w:t>ộ</w:t>
      </w:r>
      <w:r>
        <w:rPr>
          <w:rFonts w:eastAsia="Arial Unicode MS"/>
          <w:color w:val="000000"/>
          <w:lang w:val="vi-VN" w:eastAsia="vi-VN" w:bidi="vi-VN"/>
        </w:rPr>
        <w:t xml:space="preserve">i. </w:t>
      </w:r>
    </w:p>
    <w:p w:rsidR="00E21D0B" w:rsidRDefault="00355902">
      <w:pPr>
        <w:ind w:firstLine="709"/>
        <w:jc w:val="both"/>
      </w:pPr>
      <w:r>
        <w:rPr>
          <w:rFonts w:eastAsia="Arial Unicode MS"/>
          <w:color w:val="000000"/>
          <w:lang w:eastAsia="vi-VN" w:bidi="vi-VN"/>
        </w:rPr>
        <w:t>Trên đây là kế hoạch hoạt động vì sự tiến bộ phụ nữ, bình đẳng giới năm 2020</w:t>
      </w:r>
      <w:r w:rsidR="005269AA">
        <w:rPr>
          <w:lang w:val="vi-VN"/>
        </w:rPr>
        <w:t>./.</w:t>
      </w:r>
    </w:p>
    <w:p w:rsidR="00B26004" w:rsidRDefault="00B26004" w:rsidP="00B26004">
      <w:pPr>
        <w:tabs>
          <w:tab w:val="center" w:pos="7200"/>
        </w:tabs>
        <w:jc w:val="both"/>
        <w:rPr>
          <w:b/>
          <w:highlight w:val="white"/>
        </w:rPr>
      </w:pPr>
      <w:r>
        <w:rPr>
          <w:b/>
          <w:i/>
          <w:color w:val="000000"/>
          <w:sz w:val="24"/>
          <w:highlight w:val="white"/>
        </w:rPr>
        <w:t>Nơi nhận</w:t>
      </w:r>
      <w:r>
        <w:rPr>
          <w:b/>
          <w:i/>
          <w:sz w:val="24"/>
          <w:highlight w:val="white"/>
        </w:rPr>
        <w:t>:</w:t>
      </w:r>
      <w:r>
        <w:rPr>
          <w:highlight w:val="white"/>
        </w:rPr>
        <w:tab/>
      </w:r>
      <w:r w:rsidRPr="00627087">
        <w:rPr>
          <w:b/>
          <w:highlight w:val="white"/>
        </w:rPr>
        <w:t xml:space="preserve">HIỆU </w:t>
      </w:r>
      <w:r>
        <w:rPr>
          <w:b/>
          <w:highlight w:val="white"/>
        </w:rPr>
        <w:t xml:space="preserve">TRƯỞNG </w:t>
      </w:r>
    </w:p>
    <w:p w:rsidR="00B26004" w:rsidRDefault="00B26004" w:rsidP="00B26004">
      <w:pPr>
        <w:tabs>
          <w:tab w:val="center" w:pos="7088"/>
        </w:tabs>
        <w:jc w:val="both"/>
        <w:rPr>
          <w:highlight w:val="white"/>
        </w:rPr>
      </w:pPr>
      <w:r>
        <w:rPr>
          <w:sz w:val="22"/>
          <w:highlight w:val="white"/>
        </w:rPr>
        <w:t xml:space="preserve">- Phòng GD&amp;ĐT (b/c); </w:t>
      </w:r>
      <w:r>
        <w:rPr>
          <w:highlight w:val="white"/>
        </w:rPr>
        <w:tab/>
      </w:r>
    </w:p>
    <w:p w:rsidR="00B26004" w:rsidRDefault="00B26004" w:rsidP="00B26004">
      <w:pPr>
        <w:tabs>
          <w:tab w:val="center" w:pos="7200"/>
        </w:tabs>
        <w:jc w:val="both"/>
        <w:rPr>
          <w:sz w:val="22"/>
        </w:rPr>
      </w:pPr>
      <w:r>
        <w:rPr>
          <w:sz w:val="22"/>
          <w:highlight w:val="white"/>
        </w:rPr>
        <w:t>- CBGVNV (th/h);</w:t>
      </w:r>
    </w:p>
    <w:p w:rsidR="00B26004" w:rsidRDefault="00B26004" w:rsidP="00B26004">
      <w:pPr>
        <w:tabs>
          <w:tab w:val="center" w:pos="7200"/>
        </w:tabs>
        <w:jc w:val="both"/>
        <w:rPr>
          <w:b/>
          <w:highlight w:val="white"/>
        </w:rPr>
      </w:pPr>
      <w:r>
        <w:rPr>
          <w:sz w:val="22"/>
          <w:highlight w:val="white"/>
        </w:rPr>
        <w:t>- Lưu: VT.</w:t>
      </w:r>
    </w:p>
    <w:p w:rsidR="00B26004" w:rsidRDefault="00B26004" w:rsidP="00B26004">
      <w:pPr>
        <w:tabs>
          <w:tab w:val="left" w:pos="7200"/>
        </w:tabs>
        <w:jc w:val="both"/>
        <w:rPr>
          <w:b/>
          <w:highlight w:val="white"/>
        </w:rPr>
      </w:pPr>
      <w:r>
        <w:rPr>
          <w:b/>
          <w:highlight w:val="white"/>
        </w:rPr>
        <w:t xml:space="preserve">                                                                        Nguyễn Thị Trường  Giang</w:t>
      </w:r>
    </w:p>
    <w:p w:rsidR="00E21D0B" w:rsidRDefault="00E21D0B">
      <w:pPr>
        <w:jc w:val="center"/>
        <w:rPr>
          <w:szCs w:val="24"/>
          <w:lang w:val="vi-VN"/>
        </w:rPr>
      </w:pPr>
      <w:r w:rsidRPr="00E21D0B">
        <w:rPr>
          <w:szCs w:val="24"/>
          <w:lang w:val="vi-VN" w:eastAsia="vi-VN"/>
        </w:rPr>
        <w:pict>
          <v:shape id="shape 5" o:spid="_x0000_s1027" style="position:absolute;left:0;text-align:left;margin-left:-16.5pt;margin-top:12.8pt;width:179.3pt;height:69pt;z-index:-251654656" coordsize="100000,100000" o:spt="100" wrapcoords="0 0 0 100602 99907 100602 99907 0 0 0" adj="0,,0" path="" strokecolor="white" strokeweight="0">
            <v:stroke joinstyle="round"/>
            <v:formulas/>
            <v:path o:connecttype="segments" textboxrect="0,0,0,0"/>
            <v:textbox>
              <w:txbxContent>
                <w:p w:rsidR="00E21D0B" w:rsidRDefault="005269AA">
                  <w:pPr>
                    <w:rPr>
                      <w:i/>
                      <w:sz w:val="26"/>
                      <w:szCs w:val="26"/>
                    </w:rPr>
                  </w:pPr>
                  <w:r>
                    <w:rPr>
                      <w:b/>
                      <w:bCs/>
                      <w:i/>
                      <w:iCs/>
                      <w:sz w:val="24"/>
                      <w:szCs w:val="24"/>
                    </w:rPr>
                    <w:t>N</w:t>
                  </w:r>
                  <w:r>
                    <w:rPr>
                      <w:rFonts w:hint="eastAsia"/>
                      <w:b/>
                      <w:bCs/>
                      <w:i/>
                      <w:iCs/>
                      <w:sz w:val="24"/>
                      <w:szCs w:val="24"/>
                    </w:rPr>
                    <w:t>ơ</w:t>
                  </w:r>
                  <w:r>
                    <w:rPr>
                      <w:b/>
                      <w:bCs/>
                      <w:i/>
                      <w:iCs/>
                      <w:sz w:val="24"/>
                      <w:szCs w:val="24"/>
                    </w:rPr>
                    <w:t>i nhận</w:t>
                  </w:r>
                  <w:r>
                    <w:rPr>
                      <w:i/>
                      <w:sz w:val="24"/>
                      <w:szCs w:val="24"/>
                    </w:rPr>
                    <w:t>:</w:t>
                  </w:r>
                </w:p>
                <w:p w:rsidR="00E21D0B" w:rsidRDefault="005269AA">
                  <w:pPr>
                    <w:jc w:val="both"/>
                    <w:rPr>
                      <w:rFonts w:eastAsia="Calibri"/>
                      <w:sz w:val="22"/>
                      <w:szCs w:val="22"/>
                    </w:rPr>
                  </w:pPr>
                  <w:r>
                    <w:rPr>
                      <w:sz w:val="22"/>
                    </w:rPr>
                    <w:t>- Ban Vì sự tiến bộ phụ nữ phòng;</w:t>
                  </w:r>
                </w:p>
                <w:p w:rsidR="00E21D0B" w:rsidRDefault="005269AA">
                  <w:pPr>
                    <w:jc w:val="both"/>
                    <w:rPr>
                      <w:sz w:val="22"/>
                    </w:rPr>
                  </w:pPr>
                  <w:r>
                    <w:rPr>
                      <w:sz w:val="22"/>
                    </w:rPr>
                    <w:t>- Các đơn vị trực thuộc Sở;</w:t>
                  </w:r>
                </w:p>
                <w:p w:rsidR="00E21D0B" w:rsidRDefault="005269AA">
                  <w:r>
                    <w:rPr>
                      <w:rFonts w:eastAsia="Calibri"/>
                      <w:sz w:val="22"/>
                      <w:szCs w:val="22"/>
                    </w:rPr>
                    <w:t>- Lưu: VT, Oanh.</w:t>
                  </w:r>
                  <w:r>
                    <w:rPr>
                      <w:rFonts w:eastAsia="Calibri"/>
                      <w:sz w:val="22"/>
                      <w:szCs w:val="22"/>
                    </w:rPr>
                    <w:tab/>
                  </w:r>
                </w:p>
                <w:p w:rsidR="00E21D0B" w:rsidRDefault="00E21D0B"/>
              </w:txbxContent>
            </v:textbox>
            <w10:wrap type="tight"/>
          </v:shape>
        </w:pict>
      </w:r>
      <w:r w:rsidRPr="00E21D0B">
        <w:rPr>
          <w:szCs w:val="24"/>
          <w:lang w:val="vi-VN" w:eastAsia="vi-VN"/>
        </w:rPr>
        <w:pict>
          <v:shape id="shape 6" o:spid="_x0000_s1026" style="position:absolute;left:0;text-align:left;margin-left:258.1pt;margin-top:13.3pt;width:190.9pt;height:125.5pt;z-index:-251655680" coordsize="100000,100000" o:spt="100" wrapcoords="0 0 100000 0 100000 100000 0 100000" adj="0,,0" path="" strokecolor="white" strokeweight="0">
            <v:stroke joinstyle="round"/>
            <v:formulas/>
            <v:path o:connecttype="segments" textboxrect="0,0,0,0"/>
            <v:textbox>
              <w:txbxContent>
                <w:p w:rsidR="00E21D0B" w:rsidRDefault="005269AA">
                  <w:pPr>
                    <w:jc w:val="center"/>
                    <w:rPr>
                      <w:b/>
                    </w:rPr>
                  </w:pPr>
                  <w:r>
                    <w:rPr>
                      <w:b/>
                    </w:rPr>
                    <w:t>TRƯỞNG PHÒNG</w:t>
                  </w:r>
                </w:p>
                <w:p w:rsidR="00E21D0B" w:rsidRDefault="00E21D0B">
                  <w:pPr>
                    <w:jc w:val="center"/>
                    <w:rPr>
                      <w:b/>
                    </w:rPr>
                  </w:pPr>
                </w:p>
                <w:p w:rsidR="00E21D0B" w:rsidRDefault="00E21D0B">
                  <w:pPr>
                    <w:jc w:val="center"/>
                    <w:rPr>
                      <w:b/>
                    </w:rPr>
                  </w:pPr>
                </w:p>
                <w:p w:rsidR="00E21D0B" w:rsidRDefault="00E21D0B">
                  <w:pPr>
                    <w:jc w:val="center"/>
                    <w:rPr>
                      <w:b/>
                    </w:rPr>
                  </w:pPr>
                </w:p>
                <w:p w:rsidR="00E21D0B" w:rsidRDefault="00E21D0B">
                  <w:pPr>
                    <w:jc w:val="center"/>
                    <w:rPr>
                      <w:b/>
                    </w:rPr>
                  </w:pPr>
                </w:p>
                <w:p w:rsidR="00E21D0B" w:rsidRDefault="00E21D0B">
                  <w:pPr>
                    <w:jc w:val="center"/>
                    <w:rPr>
                      <w:b/>
                    </w:rPr>
                  </w:pPr>
                </w:p>
                <w:p w:rsidR="00E21D0B" w:rsidRDefault="005269AA">
                  <w:pPr>
                    <w:jc w:val="center"/>
                    <w:rPr>
                      <w:b/>
                    </w:rPr>
                  </w:pPr>
                  <w:r>
                    <w:rPr>
                      <w:b/>
                    </w:rPr>
                    <w:t>Võ Văn Mười</w:t>
                  </w:r>
                </w:p>
              </w:txbxContent>
            </v:textbox>
            <w10:wrap type="tight"/>
          </v:shape>
        </w:pict>
      </w:r>
    </w:p>
    <w:sectPr w:rsidR="00E21D0B" w:rsidSect="00E21D0B">
      <w:pgSz w:w="11909" w:h="16834"/>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9AA" w:rsidRDefault="005269AA" w:rsidP="00E21D0B">
      <w:r>
        <w:separator/>
      </w:r>
    </w:p>
  </w:endnote>
  <w:endnote w:type="continuationSeparator" w:id="1">
    <w:p w:rsidR="005269AA" w:rsidRDefault="005269AA" w:rsidP="00E21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9AA" w:rsidRDefault="005269AA">
      <w:r>
        <w:separator/>
      </w:r>
    </w:p>
  </w:footnote>
  <w:footnote w:type="continuationSeparator" w:id="1">
    <w:p w:rsidR="005269AA" w:rsidRDefault="00526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587C"/>
    <w:multiLevelType w:val="hybridMultilevel"/>
    <w:tmpl w:val="97506CCE"/>
    <w:lvl w:ilvl="0" w:tplc="AE044D6A">
      <w:start w:val="1"/>
      <w:numFmt w:val="decimal"/>
      <w:lvlText w:val="%1."/>
      <w:lvlJc w:val="left"/>
      <w:pPr>
        <w:ind w:left="1530" w:hanging="360"/>
      </w:pPr>
      <w:rPr>
        <w:rFonts w:hint="default"/>
      </w:rPr>
    </w:lvl>
    <w:lvl w:ilvl="1" w:tplc="4A3C3CF4">
      <w:start w:val="1"/>
      <w:numFmt w:val="lowerLetter"/>
      <w:lvlText w:val="%2."/>
      <w:lvlJc w:val="left"/>
      <w:pPr>
        <w:ind w:left="2250" w:hanging="360"/>
      </w:pPr>
    </w:lvl>
    <w:lvl w:ilvl="2" w:tplc="C9FC847A">
      <w:start w:val="1"/>
      <w:numFmt w:val="lowerRoman"/>
      <w:lvlText w:val="%3."/>
      <w:lvlJc w:val="right"/>
      <w:pPr>
        <w:ind w:left="2970" w:hanging="180"/>
      </w:pPr>
    </w:lvl>
    <w:lvl w:ilvl="3" w:tplc="B2D06AC0">
      <w:start w:val="1"/>
      <w:numFmt w:val="decimal"/>
      <w:lvlText w:val="%4."/>
      <w:lvlJc w:val="left"/>
      <w:pPr>
        <w:ind w:left="3690" w:hanging="360"/>
      </w:pPr>
    </w:lvl>
    <w:lvl w:ilvl="4" w:tplc="E3247B4C">
      <w:start w:val="1"/>
      <w:numFmt w:val="lowerLetter"/>
      <w:lvlText w:val="%5."/>
      <w:lvlJc w:val="left"/>
      <w:pPr>
        <w:ind w:left="4410" w:hanging="360"/>
      </w:pPr>
    </w:lvl>
    <w:lvl w:ilvl="5" w:tplc="930846D6">
      <w:start w:val="1"/>
      <w:numFmt w:val="lowerRoman"/>
      <w:lvlText w:val="%6."/>
      <w:lvlJc w:val="right"/>
      <w:pPr>
        <w:ind w:left="5130" w:hanging="180"/>
      </w:pPr>
    </w:lvl>
    <w:lvl w:ilvl="6" w:tplc="DFC04462">
      <w:start w:val="1"/>
      <w:numFmt w:val="decimal"/>
      <w:lvlText w:val="%7."/>
      <w:lvlJc w:val="left"/>
      <w:pPr>
        <w:ind w:left="5850" w:hanging="360"/>
      </w:pPr>
    </w:lvl>
    <w:lvl w:ilvl="7" w:tplc="C4A47D4C">
      <w:start w:val="1"/>
      <w:numFmt w:val="lowerLetter"/>
      <w:lvlText w:val="%8."/>
      <w:lvlJc w:val="left"/>
      <w:pPr>
        <w:ind w:left="6570" w:hanging="360"/>
      </w:pPr>
    </w:lvl>
    <w:lvl w:ilvl="8" w:tplc="5C9AE2B4">
      <w:start w:val="1"/>
      <w:numFmt w:val="lowerRoman"/>
      <w:lvlText w:val="%9."/>
      <w:lvlJc w:val="right"/>
      <w:pPr>
        <w:ind w:left="7290" w:hanging="180"/>
      </w:pPr>
    </w:lvl>
  </w:abstractNum>
  <w:abstractNum w:abstractNumId="1">
    <w:nsid w:val="048B06D3"/>
    <w:multiLevelType w:val="hybridMultilevel"/>
    <w:tmpl w:val="F4784DC8"/>
    <w:lvl w:ilvl="0" w:tplc="5ABEBC94">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0CB496DE">
      <w:start w:val="1"/>
      <w:numFmt w:val="decimal"/>
      <w:lvlText w:val=""/>
      <w:lvlJc w:val="left"/>
    </w:lvl>
    <w:lvl w:ilvl="2" w:tplc="272297C6">
      <w:start w:val="1"/>
      <w:numFmt w:val="decimal"/>
      <w:lvlText w:val=""/>
      <w:lvlJc w:val="left"/>
    </w:lvl>
    <w:lvl w:ilvl="3" w:tplc="F2763E0E">
      <w:start w:val="1"/>
      <w:numFmt w:val="decimal"/>
      <w:lvlText w:val=""/>
      <w:lvlJc w:val="left"/>
    </w:lvl>
    <w:lvl w:ilvl="4" w:tplc="112C31A2">
      <w:start w:val="1"/>
      <w:numFmt w:val="decimal"/>
      <w:lvlText w:val=""/>
      <w:lvlJc w:val="left"/>
    </w:lvl>
    <w:lvl w:ilvl="5" w:tplc="7F2C224A">
      <w:start w:val="1"/>
      <w:numFmt w:val="decimal"/>
      <w:lvlText w:val=""/>
      <w:lvlJc w:val="left"/>
    </w:lvl>
    <w:lvl w:ilvl="6" w:tplc="BC246916">
      <w:start w:val="1"/>
      <w:numFmt w:val="decimal"/>
      <w:lvlText w:val=""/>
      <w:lvlJc w:val="left"/>
    </w:lvl>
    <w:lvl w:ilvl="7" w:tplc="DC6CAC78">
      <w:start w:val="1"/>
      <w:numFmt w:val="decimal"/>
      <w:lvlText w:val=""/>
      <w:lvlJc w:val="left"/>
    </w:lvl>
    <w:lvl w:ilvl="8" w:tplc="2DB6F1CE">
      <w:start w:val="1"/>
      <w:numFmt w:val="decimal"/>
      <w:lvlText w:val=""/>
      <w:lvlJc w:val="left"/>
    </w:lvl>
  </w:abstractNum>
  <w:abstractNum w:abstractNumId="2">
    <w:nsid w:val="130853ED"/>
    <w:multiLevelType w:val="hybridMultilevel"/>
    <w:tmpl w:val="07D4CAA0"/>
    <w:lvl w:ilvl="0" w:tplc="DF9CEF9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425C1E60">
      <w:start w:val="1"/>
      <w:numFmt w:val="decimal"/>
      <w:lvlText w:val=""/>
      <w:lvlJc w:val="left"/>
    </w:lvl>
    <w:lvl w:ilvl="2" w:tplc="B9BCE5BA">
      <w:start w:val="1"/>
      <w:numFmt w:val="decimal"/>
      <w:lvlText w:val=""/>
      <w:lvlJc w:val="left"/>
    </w:lvl>
    <w:lvl w:ilvl="3" w:tplc="BAE44CA4">
      <w:start w:val="1"/>
      <w:numFmt w:val="decimal"/>
      <w:lvlText w:val=""/>
      <w:lvlJc w:val="left"/>
    </w:lvl>
    <w:lvl w:ilvl="4" w:tplc="7DC44878">
      <w:start w:val="1"/>
      <w:numFmt w:val="decimal"/>
      <w:lvlText w:val=""/>
      <w:lvlJc w:val="left"/>
    </w:lvl>
    <w:lvl w:ilvl="5" w:tplc="990C0F74">
      <w:start w:val="1"/>
      <w:numFmt w:val="decimal"/>
      <w:lvlText w:val=""/>
      <w:lvlJc w:val="left"/>
    </w:lvl>
    <w:lvl w:ilvl="6" w:tplc="405ECDE4">
      <w:start w:val="1"/>
      <w:numFmt w:val="decimal"/>
      <w:lvlText w:val=""/>
      <w:lvlJc w:val="left"/>
    </w:lvl>
    <w:lvl w:ilvl="7" w:tplc="261C7670">
      <w:start w:val="1"/>
      <w:numFmt w:val="decimal"/>
      <w:lvlText w:val=""/>
      <w:lvlJc w:val="left"/>
    </w:lvl>
    <w:lvl w:ilvl="8" w:tplc="456E1C00">
      <w:start w:val="1"/>
      <w:numFmt w:val="decimal"/>
      <w:lvlText w:val=""/>
      <w:lvlJc w:val="left"/>
    </w:lvl>
  </w:abstractNum>
  <w:abstractNum w:abstractNumId="3">
    <w:nsid w:val="3B8E6E0D"/>
    <w:multiLevelType w:val="hybridMultilevel"/>
    <w:tmpl w:val="5D641B68"/>
    <w:lvl w:ilvl="0" w:tplc="BA1EC67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8D427E9A">
      <w:start w:val="1"/>
      <w:numFmt w:val="decimal"/>
      <w:lvlText w:val=""/>
      <w:lvlJc w:val="left"/>
    </w:lvl>
    <w:lvl w:ilvl="2" w:tplc="74ECE3D8">
      <w:start w:val="1"/>
      <w:numFmt w:val="decimal"/>
      <w:lvlText w:val=""/>
      <w:lvlJc w:val="left"/>
    </w:lvl>
    <w:lvl w:ilvl="3" w:tplc="542A4E18">
      <w:start w:val="1"/>
      <w:numFmt w:val="decimal"/>
      <w:lvlText w:val=""/>
      <w:lvlJc w:val="left"/>
    </w:lvl>
    <w:lvl w:ilvl="4" w:tplc="7D546410">
      <w:start w:val="1"/>
      <w:numFmt w:val="decimal"/>
      <w:lvlText w:val=""/>
      <w:lvlJc w:val="left"/>
    </w:lvl>
    <w:lvl w:ilvl="5" w:tplc="0DFE30C8">
      <w:start w:val="1"/>
      <w:numFmt w:val="decimal"/>
      <w:lvlText w:val=""/>
      <w:lvlJc w:val="left"/>
    </w:lvl>
    <w:lvl w:ilvl="6" w:tplc="DBB2E87C">
      <w:start w:val="1"/>
      <w:numFmt w:val="decimal"/>
      <w:lvlText w:val=""/>
      <w:lvlJc w:val="left"/>
    </w:lvl>
    <w:lvl w:ilvl="7" w:tplc="7728DA26">
      <w:start w:val="1"/>
      <w:numFmt w:val="decimal"/>
      <w:lvlText w:val=""/>
      <w:lvlJc w:val="left"/>
    </w:lvl>
    <w:lvl w:ilvl="8" w:tplc="8D0C8C34">
      <w:start w:val="1"/>
      <w:numFmt w:val="decimal"/>
      <w:lvlText w:val=""/>
      <w:lvlJc w:val="left"/>
    </w:lvl>
  </w:abstractNum>
  <w:abstractNum w:abstractNumId="4">
    <w:nsid w:val="4B5F3AC1"/>
    <w:multiLevelType w:val="hybridMultilevel"/>
    <w:tmpl w:val="6D1416D6"/>
    <w:lvl w:ilvl="0" w:tplc="4F44589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AA865746">
      <w:start w:val="1"/>
      <w:numFmt w:val="decimal"/>
      <w:lvlText w:val=""/>
      <w:lvlJc w:val="left"/>
    </w:lvl>
    <w:lvl w:ilvl="2" w:tplc="87649AE4">
      <w:start w:val="1"/>
      <w:numFmt w:val="decimal"/>
      <w:lvlText w:val=""/>
      <w:lvlJc w:val="left"/>
    </w:lvl>
    <w:lvl w:ilvl="3" w:tplc="CD0284BC">
      <w:start w:val="1"/>
      <w:numFmt w:val="decimal"/>
      <w:lvlText w:val=""/>
      <w:lvlJc w:val="left"/>
    </w:lvl>
    <w:lvl w:ilvl="4" w:tplc="9056A064">
      <w:start w:val="1"/>
      <w:numFmt w:val="decimal"/>
      <w:lvlText w:val=""/>
      <w:lvlJc w:val="left"/>
    </w:lvl>
    <w:lvl w:ilvl="5" w:tplc="8D5CA5C6">
      <w:start w:val="1"/>
      <w:numFmt w:val="decimal"/>
      <w:lvlText w:val=""/>
      <w:lvlJc w:val="left"/>
    </w:lvl>
    <w:lvl w:ilvl="6" w:tplc="273A4410">
      <w:start w:val="1"/>
      <w:numFmt w:val="decimal"/>
      <w:lvlText w:val=""/>
      <w:lvlJc w:val="left"/>
    </w:lvl>
    <w:lvl w:ilvl="7" w:tplc="68004074">
      <w:start w:val="1"/>
      <w:numFmt w:val="decimal"/>
      <w:lvlText w:val=""/>
      <w:lvlJc w:val="left"/>
    </w:lvl>
    <w:lvl w:ilvl="8" w:tplc="FEB88B26">
      <w:start w:val="1"/>
      <w:numFmt w:val="decimal"/>
      <w:lvlText w:val=""/>
      <w:lvlJc w:val="left"/>
    </w:lvl>
  </w:abstractNum>
  <w:abstractNum w:abstractNumId="5">
    <w:nsid w:val="4D0870B8"/>
    <w:multiLevelType w:val="hybridMultilevel"/>
    <w:tmpl w:val="021C2558"/>
    <w:lvl w:ilvl="0" w:tplc="05E20B1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0F4E63B2">
      <w:start w:val="1"/>
      <w:numFmt w:val="decimal"/>
      <w:lvlText w:val=""/>
      <w:lvlJc w:val="left"/>
    </w:lvl>
    <w:lvl w:ilvl="2" w:tplc="3C0C1B0A">
      <w:start w:val="1"/>
      <w:numFmt w:val="decimal"/>
      <w:lvlText w:val=""/>
      <w:lvlJc w:val="left"/>
    </w:lvl>
    <w:lvl w:ilvl="3" w:tplc="ABD6BA6E">
      <w:start w:val="1"/>
      <w:numFmt w:val="decimal"/>
      <w:lvlText w:val=""/>
      <w:lvlJc w:val="left"/>
    </w:lvl>
    <w:lvl w:ilvl="4" w:tplc="95A4442A">
      <w:start w:val="1"/>
      <w:numFmt w:val="decimal"/>
      <w:lvlText w:val=""/>
      <w:lvlJc w:val="left"/>
    </w:lvl>
    <w:lvl w:ilvl="5" w:tplc="52A4EC30">
      <w:start w:val="1"/>
      <w:numFmt w:val="decimal"/>
      <w:lvlText w:val=""/>
      <w:lvlJc w:val="left"/>
    </w:lvl>
    <w:lvl w:ilvl="6" w:tplc="6DACC700">
      <w:start w:val="1"/>
      <w:numFmt w:val="decimal"/>
      <w:lvlText w:val=""/>
      <w:lvlJc w:val="left"/>
    </w:lvl>
    <w:lvl w:ilvl="7" w:tplc="003C73C4">
      <w:start w:val="1"/>
      <w:numFmt w:val="decimal"/>
      <w:lvlText w:val=""/>
      <w:lvlJc w:val="left"/>
    </w:lvl>
    <w:lvl w:ilvl="8" w:tplc="906AC30A">
      <w:start w:val="1"/>
      <w:numFmt w:val="decimal"/>
      <w:lvlText w:val=""/>
      <w:lvlJc w:val="left"/>
    </w:lvl>
  </w:abstractNum>
  <w:abstractNum w:abstractNumId="6">
    <w:nsid w:val="4E0B36CC"/>
    <w:multiLevelType w:val="hybridMultilevel"/>
    <w:tmpl w:val="CDB66682"/>
    <w:lvl w:ilvl="0" w:tplc="29642FE4">
      <w:start w:val="2"/>
      <w:numFmt w:val="decimal"/>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8CDEC6CA">
      <w:start w:val="1"/>
      <w:numFmt w:val="decimal"/>
      <w:lvlText w:val=""/>
      <w:lvlJc w:val="left"/>
    </w:lvl>
    <w:lvl w:ilvl="2" w:tplc="A9F471D6">
      <w:start w:val="1"/>
      <w:numFmt w:val="decimal"/>
      <w:lvlText w:val=""/>
      <w:lvlJc w:val="left"/>
    </w:lvl>
    <w:lvl w:ilvl="3" w:tplc="A16076BA">
      <w:start w:val="1"/>
      <w:numFmt w:val="decimal"/>
      <w:lvlText w:val=""/>
      <w:lvlJc w:val="left"/>
    </w:lvl>
    <w:lvl w:ilvl="4" w:tplc="5098373E">
      <w:start w:val="1"/>
      <w:numFmt w:val="decimal"/>
      <w:lvlText w:val=""/>
      <w:lvlJc w:val="left"/>
    </w:lvl>
    <w:lvl w:ilvl="5" w:tplc="CCAA4684">
      <w:start w:val="1"/>
      <w:numFmt w:val="decimal"/>
      <w:lvlText w:val=""/>
      <w:lvlJc w:val="left"/>
    </w:lvl>
    <w:lvl w:ilvl="6" w:tplc="CA5843FC">
      <w:start w:val="1"/>
      <w:numFmt w:val="decimal"/>
      <w:lvlText w:val=""/>
      <w:lvlJc w:val="left"/>
    </w:lvl>
    <w:lvl w:ilvl="7" w:tplc="837E1EAC">
      <w:start w:val="1"/>
      <w:numFmt w:val="decimal"/>
      <w:lvlText w:val=""/>
      <w:lvlJc w:val="left"/>
    </w:lvl>
    <w:lvl w:ilvl="8" w:tplc="2B1C3FEC">
      <w:start w:val="1"/>
      <w:numFmt w:val="decimal"/>
      <w:lvlText w:val=""/>
      <w:lvlJc w:val="left"/>
    </w:lvl>
  </w:abstractNum>
  <w:abstractNum w:abstractNumId="7">
    <w:nsid w:val="50DB3995"/>
    <w:multiLevelType w:val="hybridMultilevel"/>
    <w:tmpl w:val="A768D9C0"/>
    <w:lvl w:ilvl="0" w:tplc="182EDF46">
      <w:start w:val="1"/>
      <w:numFmt w:val="lowerLetter"/>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3C700EEA">
      <w:start w:val="1"/>
      <w:numFmt w:val="decimal"/>
      <w:lvlText w:val=""/>
      <w:lvlJc w:val="left"/>
    </w:lvl>
    <w:lvl w:ilvl="2" w:tplc="7B74A736">
      <w:start w:val="1"/>
      <w:numFmt w:val="decimal"/>
      <w:lvlText w:val=""/>
      <w:lvlJc w:val="left"/>
    </w:lvl>
    <w:lvl w:ilvl="3" w:tplc="5D74ABAC">
      <w:start w:val="1"/>
      <w:numFmt w:val="decimal"/>
      <w:lvlText w:val=""/>
      <w:lvlJc w:val="left"/>
    </w:lvl>
    <w:lvl w:ilvl="4" w:tplc="819A87BE">
      <w:start w:val="1"/>
      <w:numFmt w:val="decimal"/>
      <w:lvlText w:val=""/>
      <w:lvlJc w:val="left"/>
    </w:lvl>
    <w:lvl w:ilvl="5" w:tplc="2E68B024">
      <w:start w:val="1"/>
      <w:numFmt w:val="decimal"/>
      <w:lvlText w:val=""/>
      <w:lvlJc w:val="left"/>
    </w:lvl>
    <w:lvl w:ilvl="6" w:tplc="C366DADC">
      <w:start w:val="1"/>
      <w:numFmt w:val="decimal"/>
      <w:lvlText w:val=""/>
      <w:lvlJc w:val="left"/>
    </w:lvl>
    <w:lvl w:ilvl="7" w:tplc="ABFEAA38">
      <w:start w:val="1"/>
      <w:numFmt w:val="decimal"/>
      <w:lvlText w:val=""/>
      <w:lvlJc w:val="left"/>
    </w:lvl>
    <w:lvl w:ilvl="8" w:tplc="9E78F070">
      <w:start w:val="1"/>
      <w:numFmt w:val="decimal"/>
      <w:lvlText w:val=""/>
      <w:lvlJc w:val="left"/>
    </w:lvl>
  </w:abstractNum>
  <w:abstractNum w:abstractNumId="8">
    <w:nsid w:val="606F443D"/>
    <w:multiLevelType w:val="hybridMultilevel"/>
    <w:tmpl w:val="18C2515E"/>
    <w:lvl w:ilvl="0" w:tplc="D2C21A78">
      <w:start w:val="1"/>
      <w:numFmt w:val="bullet"/>
      <w:lvlText w:val="-"/>
      <w:lvlJc w:val="left"/>
      <w:pPr>
        <w:ind w:left="1080" w:hanging="360"/>
      </w:pPr>
      <w:rPr>
        <w:rFonts w:ascii="Times New Roman" w:eastAsia="Times New Roman" w:hAnsi="Times New Roman" w:cs="Times New Roman" w:hint="default"/>
      </w:rPr>
    </w:lvl>
    <w:lvl w:ilvl="1" w:tplc="F4B6AC6E">
      <w:start w:val="1"/>
      <w:numFmt w:val="bullet"/>
      <w:lvlText w:val="o"/>
      <w:lvlJc w:val="left"/>
      <w:pPr>
        <w:ind w:left="1800" w:hanging="360"/>
      </w:pPr>
      <w:rPr>
        <w:rFonts w:ascii="Courier New" w:hAnsi="Courier New" w:cs="Courier New" w:hint="default"/>
      </w:rPr>
    </w:lvl>
    <w:lvl w:ilvl="2" w:tplc="A2122790">
      <w:start w:val="1"/>
      <w:numFmt w:val="bullet"/>
      <w:lvlText w:val=""/>
      <w:lvlJc w:val="left"/>
      <w:pPr>
        <w:ind w:left="2520" w:hanging="360"/>
      </w:pPr>
      <w:rPr>
        <w:rFonts w:ascii="Wingdings" w:hAnsi="Wingdings" w:hint="default"/>
      </w:rPr>
    </w:lvl>
    <w:lvl w:ilvl="3" w:tplc="0B8429CA">
      <w:start w:val="1"/>
      <w:numFmt w:val="bullet"/>
      <w:lvlText w:val=""/>
      <w:lvlJc w:val="left"/>
      <w:pPr>
        <w:ind w:left="3240" w:hanging="360"/>
      </w:pPr>
      <w:rPr>
        <w:rFonts w:ascii="Symbol" w:hAnsi="Symbol" w:hint="default"/>
      </w:rPr>
    </w:lvl>
    <w:lvl w:ilvl="4" w:tplc="9B3A78B2">
      <w:start w:val="1"/>
      <w:numFmt w:val="bullet"/>
      <w:lvlText w:val="o"/>
      <w:lvlJc w:val="left"/>
      <w:pPr>
        <w:ind w:left="3960" w:hanging="360"/>
      </w:pPr>
      <w:rPr>
        <w:rFonts w:ascii="Courier New" w:hAnsi="Courier New" w:cs="Courier New" w:hint="default"/>
      </w:rPr>
    </w:lvl>
    <w:lvl w:ilvl="5" w:tplc="CFBAA6C2">
      <w:start w:val="1"/>
      <w:numFmt w:val="bullet"/>
      <w:lvlText w:val=""/>
      <w:lvlJc w:val="left"/>
      <w:pPr>
        <w:ind w:left="4680" w:hanging="360"/>
      </w:pPr>
      <w:rPr>
        <w:rFonts w:ascii="Wingdings" w:hAnsi="Wingdings" w:hint="default"/>
      </w:rPr>
    </w:lvl>
    <w:lvl w:ilvl="6" w:tplc="D3BC657E">
      <w:start w:val="1"/>
      <w:numFmt w:val="bullet"/>
      <w:lvlText w:val=""/>
      <w:lvlJc w:val="left"/>
      <w:pPr>
        <w:ind w:left="5400" w:hanging="360"/>
      </w:pPr>
      <w:rPr>
        <w:rFonts w:ascii="Symbol" w:hAnsi="Symbol" w:hint="default"/>
      </w:rPr>
    </w:lvl>
    <w:lvl w:ilvl="7" w:tplc="FE8E2364">
      <w:start w:val="1"/>
      <w:numFmt w:val="bullet"/>
      <w:lvlText w:val="o"/>
      <w:lvlJc w:val="left"/>
      <w:pPr>
        <w:ind w:left="6120" w:hanging="360"/>
      </w:pPr>
      <w:rPr>
        <w:rFonts w:ascii="Courier New" w:hAnsi="Courier New" w:cs="Courier New" w:hint="default"/>
      </w:rPr>
    </w:lvl>
    <w:lvl w:ilvl="8" w:tplc="F4A29760">
      <w:start w:val="1"/>
      <w:numFmt w:val="bullet"/>
      <w:lvlText w:val=""/>
      <w:lvlJc w:val="left"/>
      <w:pPr>
        <w:ind w:left="6840" w:hanging="360"/>
      </w:pPr>
      <w:rPr>
        <w:rFonts w:ascii="Wingdings" w:hAnsi="Wingdings" w:hint="default"/>
      </w:rPr>
    </w:lvl>
  </w:abstractNum>
  <w:abstractNum w:abstractNumId="9">
    <w:nsid w:val="6E981ACE"/>
    <w:multiLevelType w:val="hybridMultilevel"/>
    <w:tmpl w:val="08E8F5EE"/>
    <w:lvl w:ilvl="0" w:tplc="7270B874">
      <w:start w:val="1"/>
      <w:numFmt w:val="bullet"/>
      <w:lvlText w:val="-"/>
      <w:lvlJc w:val="left"/>
      <w:rPr>
        <w:rFonts w:ascii="Times New Roman" w:eastAsia="Times New Roman" w:hAnsi="Times New Roman" w:cs="Times New Roman"/>
        <w:b/>
        <w:bCs/>
        <w:i w:val="0"/>
        <w:iCs w:val="0"/>
        <w:smallCaps w:val="0"/>
        <w:strike w:val="0"/>
        <w:color w:val="000000"/>
        <w:spacing w:val="0"/>
        <w:position w:val="0"/>
        <w:sz w:val="19"/>
        <w:szCs w:val="19"/>
        <w:u w:val="none"/>
        <w:lang w:val="vi-VN" w:eastAsia="vi-VN" w:bidi="vi-VN"/>
      </w:rPr>
    </w:lvl>
    <w:lvl w:ilvl="1" w:tplc="CD5CDBC6">
      <w:start w:val="1"/>
      <w:numFmt w:val="decimal"/>
      <w:lvlText w:val=""/>
      <w:lvlJc w:val="left"/>
    </w:lvl>
    <w:lvl w:ilvl="2" w:tplc="ED1263AE">
      <w:start w:val="1"/>
      <w:numFmt w:val="decimal"/>
      <w:lvlText w:val=""/>
      <w:lvlJc w:val="left"/>
    </w:lvl>
    <w:lvl w:ilvl="3" w:tplc="85C40F64">
      <w:start w:val="1"/>
      <w:numFmt w:val="decimal"/>
      <w:lvlText w:val=""/>
      <w:lvlJc w:val="left"/>
    </w:lvl>
    <w:lvl w:ilvl="4" w:tplc="AC585ABC">
      <w:start w:val="1"/>
      <w:numFmt w:val="decimal"/>
      <w:lvlText w:val=""/>
      <w:lvlJc w:val="left"/>
    </w:lvl>
    <w:lvl w:ilvl="5" w:tplc="45B21102">
      <w:start w:val="1"/>
      <w:numFmt w:val="decimal"/>
      <w:lvlText w:val=""/>
      <w:lvlJc w:val="left"/>
    </w:lvl>
    <w:lvl w:ilvl="6" w:tplc="F6C0B91E">
      <w:start w:val="1"/>
      <w:numFmt w:val="decimal"/>
      <w:lvlText w:val=""/>
      <w:lvlJc w:val="left"/>
    </w:lvl>
    <w:lvl w:ilvl="7" w:tplc="675E212C">
      <w:start w:val="1"/>
      <w:numFmt w:val="decimal"/>
      <w:lvlText w:val=""/>
      <w:lvlJc w:val="left"/>
    </w:lvl>
    <w:lvl w:ilvl="8" w:tplc="FF7E2F0E">
      <w:start w:val="1"/>
      <w:numFmt w:val="decimal"/>
      <w:lvlText w:val=""/>
      <w:lvlJc w:val="left"/>
    </w:lvl>
  </w:abstractNum>
  <w:abstractNum w:abstractNumId="10">
    <w:nsid w:val="73F1252A"/>
    <w:multiLevelType w:val="hybridMultilevel"/>
    <w:tmpl w:val="AC5A80AE"/>
    <w:lvl w:ilvl="0" w:tplc="FFA29B6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5A5AA92E">
      <w:start w:val="1"/>
      <w:numFmt w:val="decimal"/>
      <w:lvlText w:val=""/>
      <w:lvlJc w:val="left"/>
    </w:lvl>
    <w:lvl w:ilvl="2" w:tplc="F31E4940">
      <w:start w:val="1"/>
      <w:numFmt w:val="decimal"/>
      <w:lvlText w:val=""/>
      <w:lvlJc w:val="left"/>
    </w:lvl>
    <w:lvl w:ilvl="3" w:tplc="84FE96F6">
      <w:start w:val="1"/>
      <w:numFmt w:val="decimal"/>
      <w:lvlText w:val=""/>
      <w:lvlJc w:val="left"/>
    </w:lvl>
    <w:lvl w:ilvl="4" w:tplc="E808FF42">
      <w:start w:val="1"/>
      <w:numFmt w:val="decimal"/>
      <w:lvlText w:val=""/>
      <w:lvlJc w:val="left"/>
    </w:lvl>
    <w:lvl w:ilvl="5" w:tplc="0F822946">
      <w:start w:val="1"/>
      <w:numFmt w:val="decimal"/>
      <w:lvlText w:val=""/>
      <w:lvlJc w:val="left"/>
    </w:lvl>
    <w:lvl w:ilvl="6" w:tplc="C0D2ED14">
      <w:start w:val="1"/>
      <w:numFmt w:val="decimal"/>
      <w:lvlText w:val=""/>
      <w:lvlJc w:val="left"/>
    </w:lvl>
    <w:lvl w:ilvl="7" w:tplc="95B611AA">
      <w:start w:val="1"/>
      <w:numFmt w:val="decimal"/>
      <w:lvlText w:val=""/>
      <w:lvlJc w:val="left"/>
    </w:lvl>
    <w:lvl w:ilvl="8" w:tplc="E2EC2228">
      <w:start w:val="1"/>
      <w:numFmt w:val="decimal"/>
      <w:lvlText w:val=""/>
      <w:lvlJc w:val="left"/>
    </w:lvl>
  </w:abstractNum>
  <w:num w:numId="1">
    <w:abstractNumId w:val="0"/>
  </w:num>
  <w:num w:numId="2">
    <w:abstractNumId w:val="8"/>
  </w:num>
  <w:num w:numId="3">
    <w:abstractNumId w:val="4"/>
  </w:num>
  <w:num w:numId="4">
    <w:abstractNumId w:val="1"/>
  </w:num>
  <w:num w:numId="5">
    <w:abstractNumId w:val="5"/>
  </w:num>
  <w:num w:numId="6">
    <w:abstractNumId w:val="2"/>
  </w:num>
  <w:num w:numId="7">
    <w:abstractNumId w:val="10"/>
  </w:num>
  <w:num w:numId="8">
    <w:abstractNumId w:val="3"/>
  </w:num>
  <w:num w:numId="9">
    <w:abstractNumId w:val="6"/>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1D0B"/>
    <w:rsid w:val="00355902"/>
    <w:rsid w:val="005269AA"/>
    <w:rsid w:val="0059554C"/>
    <w:rsid w:val="00B26004"/>
    <w:rsid w:val="00E21D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4"/>
        <o:r id="V:Rule4" type="connector" idref="#_x0000_s1035"/>
        <o:r id="V:Rule5"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D0B"/>
    <w:rPr>
      <w:rFonts w:ascii="Times New Roman" w:eastAsia="Times New Roman" w:hAnsi="Times New Roman"/>
      <w:sz w:val="28"/>
      <w:szCs w:val="28"/>
    </w:rPr>
  </w:style>
  <w:style w:type="paragraph" w:styleId="Heading1">
    <w:name w:val="heading 1"/>
    <w:basedOn w:val="Normal"/>
    <w:next w:val="Normal"/>
    <w:link w:val="Heading1Char"/>
    <w:uiPriority w:val="9"/>
    <w:qFormat/>
    <w:rsid w:val="00E21D0B"/>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E21D0B"/>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E21D0B"/>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E21D0B"/>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qFormat/>
    <w:rsid w:val="00E21D0B"/>
    <w:pPr>
      <w:keepNext/>
      <w:spacing w:before="120"/>
      <w:ind w:firstLine="567"/>
      <w:jc w:val="both"/>
      <w:outlineLvl w:val="4"/>
    </w:pPr>
    <w:rPr>
      <w:rFonts w:ascii="VNI-Times" w:hAnsi="VNI-Times"/>
      <w:b/>
      <w:bCs/>
      <w:sz w:val="24"/>
      <w:szCs w:val="20"/>
      <w:lang w:val="en-GB"/>
    </w:rPr>
  </w:style>
  <w:style w:type="paragraph" w:styleId="Heading6">
    <w:name w:val="heading 6"/>
    <w:basedOn w:val="Normal"/>
    <w:next w:val="Normal"/>
    <w:link w:val="Heading6Char"/>
    <w:uiPriority w:val="9"/>
    <w:unhideWhenUsed/>
    <w:qFormat/>
    <w:rsid w:val="00E21D0B"/>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rsid w:val="00E21D0B"/>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E21D0B"/>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E21D0B"/>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D0B"/>
    <w:rPr>
      <w:rFonts w:ascii="Arial" w:eastAsia="Arial" w:hAnsi="Arial" w:cs="Arial"/>
      <w:sz w:val="40"/>
      <w:szCs w:val="40"/>
    </w:rPr>
  </w:style>
  <w:style w:type="character" w:customStyle="1" w:styleId="Heading2Char">
    <w:name w:val="Heading 2 Char"/>
    <w:basedOn w:val="DefaultParagraphFont"/>
    <w:link w:val="Heading2"/>
    <w:uiPriority w:val="9"/>
    <w:rsid w:val="00E21D0B"/>
    <w:rPr>
      <w:rFonts w:ascii="Arial" w:eastAsia="Arial" w:hAnsi="Arial" w:cs="Arial"/>
      <w:sz w:val="34"/>
    </w:rPr>
  </w:style>
  <w:style w:type="character" w:customStyle="1" w:styleId="Heading3Char">
    <w:name w:val="Heading 3 Char"/>
    <w:basedOn w:val="DefaultParagraphFont"/>
    <w:link w:val="Heading3"/>
    <w:uiPriority w:val="9"/>
    <w:rsid w:val="00E21D0B"/>
    <w:rPr>
      <w:rFonts w:ascii="Arial" w:eastAsia="Arial" w:hAnsi="Arial" w:cs="Arial"/>
      <w:sz w:val="30"/>
      <w:szCs w:val="30"/>
    </w:rPr>
  </w:style>
  <w:style w:type="character" w:customStyle="1" w:styleId="Heading4Char">
    <w:name w:val="Heading 4 Char"/>
    <w:basedOn w:val="DefaultParagraphFont"/>
    <w:link w:val="Heading4"/>
    <w:uiPriority w:val="9"/>
    <w:rsid w:val="00E21D0B"/>
    <w:rPr>
      <w:rFonts w:ascii="Arial" w:eastAsia="Arial" w:hAnsi="Arial" w:cs="Arial"/>
      <w:b/>
      <w:bCs/>
      <w:sz w:val="26"/>
      <w:szCs w:val="26"/>
    </w:rPr>
  </w:style>
  <w:style w:type="character" w:customStyle="1" w:styleId="Heading6Char">
    <w:name w:val="Heading 6 Char"/>
    <w:basedOn w:val="DefaultParagraphFont"/>
    <w:link w:val="Heading6"/>
    <w:uiPriority w:val="9"/>
    <w:rsid w:val="00E21D0B"/>
    <w:rPr>
      <w:rFonts w:ascii="Arial" w:eastAsia="Arial" w:hAnsi="Arial" w:cs="Arial"/>
      <w:b/>
      <w:bCs/>
      <w:sz w:val="22"/>
      <w:szCs w:val="22"/>
    </w:rPr>
  </w:style>
  <w:style w:type="character" w:customStyle="1" w:styleId="Heading7Char">
    <w:name w:val="Heading 7 Char"/>
    <w:basedOn w:val="DefaultParagraphFont"/>
    <w:link w:val="Heading7"/>
    <w:uiPriority w:val="9"/>
    <w:rsid w:val="00E21D0B"/>
    <w:rPr>
      <w:rFonts w:ascii="Arial" w:eastAsia="Arial" w:hAnsi="Arial" w:cs="Arial"/>
      <w:b/>
      <w:bCs/>
      <w:i/>
      <w:iCs/>
      <w:sz w:val="22"/>
      <w:szCs w:val="22"/>
    </w:rPr>
  </w:style>
  <w:style w:type="character" w:customStyle="1" w:styleId="Heading8Char">
    <w:name w:val="Heading 8 Char"/>
    <w:basedOn w:val="DefaultParagraphFont"/>
    <w:link w:val="Heading8"/>
    <w:uiPriority w:val="9"/>
    <w:rsid w:val="00E21D0B"/>
    <w:rPr>
      <w:rFonts w:ascii="Arial" w:eastAsia="Arial" w:hAnsi="Arial" w:cs="Arial"/>
      <w:i/>
      <w:iCs/>
      <w:sz w:val="22"/>
      <w:szCs w:val="22"/>
    </w:rPr>
  </w:style>
  <w:style w:type="character" w:customStyle="1" w:styleId="Heading9Char">
    <w:name w:val="Heading 9 Char"/>
    <w:basedOn w:val="DefaultParagraphFont"/>
    <w:link w:val="Heading9"/>
    <w:uiPriority w:val="9"/>
    <w:rsid w:val="00E21D0B"/>
    <w:rPr>
      <w:rFonts w:ascii="Arial" w:eastAsia="Arial" w:hAnsi="Arial" w:cs="Arial"/>
      <w:i/>
      <w:iCs/>
      <w:sz w:val="21"/>
      <w:szCs w:val="21"/>
    </w:rPr>
  </w:style>
  <w:style w:type="paragraph" w:styleId="NoSpacing">
    <w:name w:val="No Spacing"/>
    <w:uiPriority w:val="1"/>
    <w:qFormat/>
    <w:rsid w:val="00E21D0B"/>
  </w:style>
  <w:style w:type="paragraph" w:styleId="Title">
    <w:name w:val="Title"/>
    <w:basedOn w:val="Normal"/>
    <w:next w:val="Normal"/>
    <w:link w:val="TitleChar"/>
    <w:uiPriority w:val="10"/>
    <w:qFormat/>
    <w:rsid w:val="00E21D0B"/>
    <w:pPr>
      <w:spacing w:before="300" w:after="200"/>
      <w:contextualSpacing/>
    </w:pPr>
    <w:rPr>
      <w:sz w:val="48"/>
      <w:szCs w:val="48"/>
    </w:rPr>
  </w:style>
  <w:style w:type="character" w:customStyle="1" w:styleId="TitleChar">
    <w:name w:val="Title Char"/>
    <w:basedOn w:val="DefaultParagraphFont"/>
    <w:link w:val="Title"/>
    <w:uiPriority w:val="10"/>
    <w:rsid w:val="00E21D0B"/>
    <w:rPr>
      <w:sz w:val="48"/>
      <w:szCs w:val="48"/>
    </w:rPr>
  </w:style>
  <w:style w:type="paragraph" w:styleId="Subtitle">
    <w:name w:val="Subtitle"/>
    <w:basedOn w:val="Normal"/>
    <w:next w:val="Normal"/>
    <w:link w:val="SubtitleChar"/>
    <w:uiPriority w:val="11"/>
    <w:qFormat/>
    <w:rsid w:val="00E21D0B"/>
    <w:pPr>
      <w:spacing w:before="200" w:after="200"/>
    </w:pPr>
    <w:rPr>
      <w:sz w:val="24"/>
      <w:szCs w:val="24"/>
    </w:rPr>
  </w:style>
  <w:style w:type="character" w:customStyle="1" w:styleId="SubtitleChar">
    <w:name w:val="Subtitle Char"/>
    <w:basedOn w:val="DefaultParagraphFont"/>
    <w:link w:val="Subtitle"/>
    <w:uiPriority w:val="11"/>
    <w:rsid w:val="00E21D0B"/>
    <w:rPr>
      <w:sz w:val="24"/>
      <w:szCs w:val="24"/>
    </w:rPr>
  </w:style>
  <w:style w:type="paragraph" w:styleId="Quote">
    <w:name w:val="Quote"/>
    <w:basedOn w:val="Normal"/>
    <w:next w:val="Normal"/>
    <w:link w:val="QuoteChar"/>
    <w:uiPriority w:val="29"/>
    <w:qFormat/>
    <w:rsid w:val="00E21D0B"/>
    <w:pPr>
      <w:ind w:left="720" w:right="720"/>
    </w:pPr>
    <w:rPr>
      <w:i/>
    </w:rPr>
  </w:style>
  <w:style w:type="character" w:customStyle="1" w:styleId="QuoteChar">
    <w:name w:val="Quote Char"/>
    <w:link w:val="Quote"/>
    <w:uiPriority w:val="29"/>
    <w:rsid w:val="00E21D0B"/>
    <w:rPr>
      <w:i/>
    </w:rPr>
  </w:style>
  <w:style w:type="paragraph" w:styleId="IntenseQuote">
    <w:name w:val="Intense Quote"/>
    <w:basedOn w:val="Normal"/>
    <w:next w:val="Normal"/>
    <w:link w:val="IntenseQuoteChar"/>
    <w:uiPriority w:val="30"/>
    <w:qFormat/>
    <w:rsid w:val="00E21D0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E21D0B"/>
    <w:rPr>
      <w:i/>
    </w:rPr>
  </w:style>
  <w:style w:type="paragraph" w:styleId="Header">
    <w:name w:val="header"/>
    <w:basedOn w:val="Normal"/>
    <w:link w:val="HeaderChar"/>
    <w:uiPriority w:val="99"/>
    <w:unhideWhenUsed/>
    <w:rsid w:val="00E21D0B"/>
    <w:pPr>
      <w:tabs>
        <w:tab w:val="center" w:pos="7143"/>
        <w:tab w:val="right" w:pos="14287"/>
      </w:tabs>
    </w:pPr>
  </w:style>
  <w:style w:type="character" w:customStyle="1" w:styleId="HeaderChar">
    <w:name w:val="Header Char"/>
    <w:basedOn w:val="DefaultParagraphFont"/>
    <w:link w:val="Header"/>
    <w:uiPriority w:val="99"/>
    <w:rsid w:val="00E21D0B"/>
  </w:style>
  <w:style w:type="paragraph" w:styleId="Footer">
    <w:name w:val="footer"/>
    <w:basedOn w:val="Normal"/>
    <w:link w:val="FooterChar"/>
    <w:uiPriority w:val="99"/>
    <w:unhideWhenUsed/>
    <w:rsid w:val="00E21D0B"/>
    <w:pPr>
      <w:tabs>
        <w:tab w:val="center" w:pos="7143"/>
        <w:tab w:val="right" w:pos="14287"/>
      </w:tabs>
    </w:pPr>
  </w:style>
  <w:style w:type="character" w:customStyle="1" w:styleId="FooterChar">
    <w:name w:val="Footer Char"/>
    <w:basedOn w:val="DefaultParagraphFont"/>
    <w:link w:val="Footer"/>
    <w:uiPriority w:val="99"/>
    <w:rsid w:val="00E21D0B"/>
  </w:style>
  <w:style w:type="table" w:customStyle="1" w:styleId="TableGridLight">
    <w:name w:val="Table Grid Light"/>
    <w:basedOn w:val="TableNormal"/>
    <w:uiPriority w:val="59"/>
    <w:rsid w:val="00E21D0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rsid w:val="00E21D0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TableNormal"/>
    <w:uiPriority w:val="59"/>
    <w:rsid w:val="00E21D0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rsid w:val="00E21D0B"/>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TableNormal"/>
    <w:uiPriority w:val="99"/>
    <w:rsid w:val="00E21D0B"/>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TableNormal"/>
    <w:uiPriority w:val="99"/>
    <w:rsid w:val="00E21D0B"/>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TableNormal"/>
    <w:uiPriority w:val="99"/>
    <w:rsid w:val="00E21D0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rsid w:val="00E21D0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rsid w:val="00E21D0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rsid w:val="00E21D0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rsid w:val="00E21D0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rsid w:val="00E21D0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rsid w:val="00E21D0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rsid w:val="00E21D0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rsid w:val="00E21D0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rsid w:val="00E21D0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rsid w:val="00E21D0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rsid w:val="00E21D0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rsid w:val="00E21D0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rsid w:val="00E21D0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rsid w:val="00E21D0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rsid w:val="00E21D0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rsid w:val="00E21D0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rsid w:val="00E21D0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rsid w:val="00E21D0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rsid w:val="00E21D0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rsid w:val="00E21D0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rsid w:val="00E21D0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rsid w:val="00E21D0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rsid w:val="00E21D0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rsid w:val="00E21D0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rsid w:val="00E21D0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rsid w:val="00E21D0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rsid w:val="00E21D0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rsid w:val="00E21D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E21D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rsid w:val="00E21D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rsid w:val="00E21D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E21D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rsid w:val="00E21D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rsid w:val="00E21D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rsid w:val="00E21D0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rsid w:val="00E21D0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rsid w:val="00E21D0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rsid w:val="00E21D0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rsid w:val="00E21D0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rsid w:val="00E21D0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rsid w:val="00E21D0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rsid w:val="00E21D0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rsid w:val="00E21D0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rsid w:val="00E21D0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rsid w:val="00E21D0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rsid w:val="00E21D0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rsid w:val="00E21D0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rsid w:val="00E21D0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rsid w:val="00E21D0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rsid w:val="00E21D0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rsid w:val="00E21D0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rsid w:val="00E21D0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rsid w:val="00E21D0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rsid w:val="00E21D0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rsid w:val="00E21D0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rsid w:val="00E21D0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rsid w:val="00E21D0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rsid w:val="00E21D0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rsid w:val="00E21D0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rsid w:val="00E21D0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rsid w:val="00E21D0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rsid w:val="00E21D0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rsid w:val="00E21D0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rsid w:val="00E21D0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rsid w:val="00E21D0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rsid w:val="00E21D0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rsid w:val="00E21D0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rsid w:val="00E21D0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rsid w:val="00E21D0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rsid w:val="00E21D0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rsid w:val="00E21D0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rsid w:val="00E21D0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rsid w:val="00E21D0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rsid w:val="00E21D0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rsid w:val="00E21D0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rsid w:val="00E21D0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rsid w:val="00E21D0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rsid w:val="00E21D0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rsid w:val="00E21D0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rsid w:val="00E21D0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rsid w:val="00E21D0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rsid w:val="00E21D0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rsid w:val="00E21D0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rsid w:val="00E21D0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rsid w:val="00E21D0B"/>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rsid w:val="00E21D0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rsid w:val="00E21D0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rsid w:val="00E21D0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rsid w:val="00E21D0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rsid w:val="00E21D0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rsid w:val="00E21D0B"/>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rsid w:val="00E21D0B"/>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rsid w:val="00E21D0B"/>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rsid w:val="00E21D0B"/>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rsid w:val="00E21D0B"/>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rsid w:val="00E21D0B"/>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rsid w:val="00E21D0B"/>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E21D0B"/>
    <w:rPr>
      <w:color w:val="404040"/>
      <w:szCs w:val="20"/>
      <w:lang w:val="vi-VN" w:eastAsia="vi-V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TableNormal"/>
    <w:uiPriority w:val="99"/>
    <w:rsid w:val="00E21D0B"/>
    <w:rPr>
      <w:color w:val="404040"/>
      <w:szCs w:val="20"/>
      <w:lang w:val="vi-VN" w:eastAsia="vi-V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E21D0B"/>
    <w:rPr>
      <w:color w:val="404040"/>
      <w:szCs w:val="20"/>
      <w:lang w:val="vi-VN" w:eastAsia="vi-V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E21D0B"/>
    <w:rPr>
      <w:color w:val="404040"/>
      <w:szCs w:val="20"/>
      <w:lang w:val="vi-VN" w:eastAsia="vi-V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E21D0B"/>
    <w:rPr>
      <w:color w:val="404040"/>
      <w:szCs w:val="20"/>
      <w:lang w:val="vi-VN" w:eastAsia="vi-V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E21D0B"/>
    <w:rPr>
      <w:color w:val="404040"/>
      <w:szCs w:val="20"/>
      <w:lang w:val="vi-VN" w:eastAsia="vi-V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E21D0B"/>
    <w:rPr>
      <w:color w:val="404040"/>
      <w:szCs w:val="20"/>
      <w:lang w:val="vi-VN" w:eastAsia="vi-V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E21D0B"/>
    <w:rPr>
      <w:color w:val="404040"/>
      <w:szCs w:val="20"/>
      <w:lang w:val="vi-VN" w:eastAsia="vi-VN"/>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TableNormal"/>
    <w:uiPriority w:val="99"/>
    <w:rsid w:val="00E21D0B"/>
    <w:rPr>
      <w:color w:val="404040"/>
      <w:szCs w:val="20"/>
      <w:lang w:val="vi-VN" w:eastAsia="vi-VN"/>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E21D0B"/>
    <w:rPr>
      <w:color w:val="404040"/>
      <w:szCs w:val="20"/>
      <w:lang w:val="vi-VN" w:eastAsia="vi-VN"/>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E21D0B"/>
    <w:rPr>
      <w:color w:val="404040"/>
      <w:szCs w:val="20"/>
      <w:lang w:val="vi-VN" w:eastAsia="vi-VN"/>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E21D0B"/>
    <w:rPr>
      <w:color w:val="404040"/>
      <w:szCs w:val="20"/>
      <w:lang w:val="vi-VN" w:eastAsia="vi-VN"/>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E21D0B"/>
    <w:rPr>
      <w:color w:val="404040"/>
      <w:szCs w:val="20"/>
      <w:lang w:val="vi-VN" w:eastAsia="vi-VN"/>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E21D0B"/>
    <w:rPr>
      <w:color w:val="404040"/>
      <w:szCs w:val="20"/>
      <w:lang w:val="vi-VN" w:eastAsia="vi-VN"/>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E21D0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E21D0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E21D0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E21D0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E21D0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E21D0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E21D0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sid w:val="00E21D0B"/>
    <w:rPr>
      <w:color w:val="0000FF" w:themeColor="hyperlink"/>
      <w:u w:val="single"/>
    </w:rPr>
  </w:style>
  <w:style w:type="paragraph" w:styleId="FootnoteText">
    <w:name w:val="footnote text"/>
    <w:basedOn w:val="Normal"/>
    <w:link w:val="FootnoteTextChar"/>
    <w:uiPriority w:val="99"/>
    <w:semiHidden/>
    <w:unhideWhenUsed/>
    <w:rsid w:val="00E21D0B"/>
    <w:pPr>
      <w:spacing w:after="40"/>
    </w:pPr>
    <w:rPr>
      <w:sz w:val="18"/>
    </w:rPr>
  </w:style>
  <w:style w:type="character" w:customStyle="1" w:styleId="FootnoteTextChar">
    <w:name w:val="Footnote Text Char"/>
    <w:link w:val="FootnoteText"/>
    <w:uiPriority w:val="99"/>
    <w:rsid w:val="00E21D0B"/>
    <w:rPr>
      <w:sz w:val="18"/>
    </w:rPr>
  </w:style>
  <w:style w:type="character" w:styleId="FootnoteReference">
    <w:name w:val="footnote reference"/>
    <w:basedOn w:val="DefaultParagraphFont"/>
    <w:uiPriority w:val="99"/>
    <w:unhideWhenUsed/>
    <w:rsid w:val="00E21D0B"/>
    <w:rPr>
      <w:vertAlign w:val="superscript"/>
    </w:rPr>
  </w:style>
  <w:style w:type="paragraph" w:styleId="TOC1">
    <w:name w:val="toc 1"/>
    <w:basedOn w:val="Normal"/>
    <w:next w:val="Normal"/>
    <w:uiPriority w:val="39"/>
    <w:unhideWhenUsed/>
    <w:rsid w:val="00E21D0B"/>
    <w:pPr>
      <w:spacing w:after="57"/>
    </w:pPr>
  </w:style>
  <w:style w:type="paragraph" w:styleId="TOC2">
    <w:name w:val="toc 2"/>
    <w:basedOn w:val="Normal"/>
    <w:next w:val="Normal"/>
    <w:uiPriority w:val="39"/>
    <w:unhideWhenUsed/>
    <w:rsid w:val="00E21D0B"/>
    <w:pPr>
      <w:spacing w:after="57"/>
      <w:ind w:left="283"/>
    </w:pPr>
  </w:style>
  <w:style w:type="paragraph" w:styleId="TOC3">
    <w:name w:val="toc 3"/>
    <w:basedOn w:val="Normal"/>
    <w:next w:val="Normal"/>
    <w:uiPriority w:val="39"/>
    <w:unhideWhenUsed/>
    <w:rsid w:val="00E21D0B"/>
    <w:pPr>
      <w:spacing w:after="57"/>
      <w:ind w:left="567"/>
    </w:pPr>
  </w:style>
  <w:style w:type="paragraph" w:styleId="TOC4">
    <w:name w:val="toc 4"/>
    <w:basedOn w:val="Normal"/>
    <w:next w:val="Normal"/>
    <w:uiPriority w:val="39"/>
    <w:unhideWhenUsed/>
    <w:rsid w:val="00E21D0B"/>
    <w:pPr>
      <w:spacing w:after="57"/>
      <w:ind w:left="850"/>
    </w:pPr>
  </w:style>
  <w:style w:type="paragraph" w:styleId="TOC5">
    <w:name w:val="toc 5"/>
    <w:basedOn w:val="Normal"/>
    <w:next w:val="Normal"/>
    <w:uiPriority w:val="39"/>
    <w:unhideWhenUsed/>
    <w:rsid w:val="00E21D0B"/>
    <w:pPr>
      <w:spacing w:after="57"/>
      <w:ind w:left="1134"/>
    </w:pPr>
  </w:style>
  <w:style w:type="paragraph" w:styleId="TOC6">
    <w:name w:val="toc 6"/>
    <w:basedOn w:val="Normal"/>
    <w:next w:val="Normal"/>
    <w:uiPriority w:val="39"/>
    <w:unhideWhenUsed/>
    <w:rsid w:val="00E21D0B"/>
    <w:pPr>
      <w:spacing w:after="57"/>
      <w:ind w:left="1417"/>
    </w:pPr>
  </w:style>
  <w:style w:type="paragraph" w:styleId="TOC7">
    <w:name w:val="toc 7"/>
    <w:basedOn w:val="Normal"/>
    <w:next w:val="Normal"/>
    <w:uiPriority w:val="39"/>
    <w:unhideWhenUsed/>
    <w:rsid w:val="00E21D0B"/>
    <w:pPr>
      <w:spacing w:after="57"/>
      <w:ind w:left="1701"/>
    </w:pPr>
  </w:style>
  <w:style w:type="paragraph" w:styleId="TOC8">
    <w:name w:val="toc 8"/>
    <w:basedOn w:val="Normal"/>
    <w:next w:val="Normal"/>
    <w:uiPriority w:val="39"/>
    <w:unhideWhenUsed/>
    <w:rsid w:val="00E21D0B"/>
    <w:pPr>
      <w:spacing w:after="57"/>
      <w:ind w:left="1984"/>
    </w:pPr>
  </w:style>
  <w:style w:type="paragraph" w:styleId="TOC9">
    <w:name w:val="toc 9"/>
    <w:basedOn w:val="Normal"/>
    <w:next w:val="Normal"/>
    <w:uiPriority w:val="39"/>
    <w:unhideWhenUsed/>
    <w:rsid w:val="00E21D0B"/>
    <w:pPr>
      <w:spacing w:after="57"/>
      <w:ind w:left="2268"/>
    </w:pPr>
  </w:style>
  <w:style w:type="paragraph" w:styleId="TOCHeading">
    <w:name w:val="TOC Heading"/>
    <w:uiPriority w:val="39"/>
    <w:unhideWhenUsed/>
    <w:rsid w:val="00E21D0B"/>
  </w:style>
  <w:style w:type="character" w:customStyle="1" w:styleId="Heading5Char">
    <w:name w:val="Heading 5 Char"/>
    <w:link w:val="Heading5"/>
    <w:rsid w:val="00E21D0B"/>
    <w:rPr>
      <w:rFonts w:ascii="VNI-Times" w:eastAsia="Times New Roman" w:hAnsi="VNI-Times" w:cs="Times New Roman"/>
      <w:b/>
      <w:bCs/>
      <w:sz w:val="24"/>
      <w:szCs w:val="20"/>
      <w:lang w:val="en-GB"/>
    </w:rPr>
  </w:style>
  <w:style w:type="paragraph" w:styleId="ListParagraph">
    <w:name w:val="List Paragraph"/>
    <w:basedOn w:val="Normal"/>
    <w:uiPriority w:val="34"/>
    <w:qFormat/>
    <w:rsid w:val="00E21D0B"/>
    <w:pPr>
      <w:ind w:left="720"/>
      <w:contextualSpacing/>
    </w:pPr>
  </w:style>
  <w:style w:type="table" w:styleId="TableGrid">
    <w:name w:val="Table Grid"/>
    <w:basedOn w:val="TableNormal"/>
    <w:uiPriority w:val="59"/>
    <w:rsid w:val="00E21D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1D0B"/>
    <w:rPr>
      <w:rFonts w:ascii="Tahoma" w:hAnsi="Tahoma" w:cs="Tahoma"/>
      <w:sz w:val="16"/>
      <w:szCs w:val="16"/>
    </w:rPr>
  </w:style>
  <w:style w:type="character" w:customStyle="1" w:styleId="BalloonTextChar">
    <w:name w:val="Balloon Text Char"/>
    <w:link w:val="BalloonText"/>
    <w:uiPriority w:val="99"/>
    <w:semiHidden/>
    <w:rsid w:val="00E21D0B"/>
    <w:rPr>
      <w:rFonts w:ascii="Tahoma" w:eastAsia="Times New Roman" w:hAnsi="Tahoma" w:cs="Tahoma"/>
      <w:sz w:val="16"/>
      <w:szCs w:val="16"/>
    </w:rPr>
  </w:style>
  <w:style w:type="character" w:customStyle="1" w:styleId="Bodytext2">
    <w:name w:val="Body text (2)_"/>
    <w:basedOn w:val="DefaultParagraphFont"/>
    <w:link w:val="Bodytext20"/>
    <w:rsid w:val="00E21D0B"/>
    <w:rPr>
      <w:rFonts w:ascii="Times New Roman" w:eastAsia="Times New Roman" w:hAnsi="Times New Roman"/>
      <w:sz w:val="26"/>
      <w:szCs w:val="26"/>
      <w:shd w:val="clear" w:color="auto" w:fill="FFFFFF"/>
    </w:rPr>
  </w:style>
  <w:style w:type="paragraph" w:customStyle="1" w:styleId="Bodytext20">
    <w:name w:val="Body text (2)"/>
    <w:basedOn w:val="Normal"/>
    <w:link w:val="Bodytext2"/>
    <w:rsid w:val="00E21D0B"/>
    <w:pPr>
      <w:widowControl w:val="0"/>
      <w:shd w:val="clear" w:color="auto" w:fill="FFFFFF"/>
      <w:spacing w:before="360" w:after="240" w:line="0" w:lineRule="atLeast"/>
      <w:ind w:hanging="180"/>
      <w:jc w:val="both"/>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UBND TỈNH LONG AN          CỘNG HÒA XÃ HỘI CHỦ NGHĨA VIỆT NAM</vt:lpstr>
    </vt:vector>
  </TitlesOfParts>
  <Company>Microsoft</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          CỘNG HÒA XÃ HỘI CHỦ NGHĨA VIỆT NAM</dc:title>
  <dc:creator>PTCCB-SGDLA</dc:creator>
  <cp:lastModifiedBy>Tien Ich May Tinh</cp:lastModifiedBy>
  <cp:revision>7</cp:revision>
  <dcterms:created xsi:type="dcterms:W3CDTF">2020-06-03T07:10:00Z</dcterms:created>
  <dcterms:modified xsi:type="dcterms:W3CDTF">2020-06-13T04:01:00Z</dcterms:modified>
</cp:coreProperties>
</file>