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tblLayout w:type="fixed"/>
        <w:tblLook w:val="04A0"/>
      </w:tblPr>
      <w:tblGrid>
        <w:gridCol w:w="3920"/>
        <w:gridCol w:w="5695"/>
      </w:tblGrid>
      <w:tr w:rsidR="00347877" w:rsidTr="003C2A24">
        <w:trPr>
          <w:trHeight w:val="1406"/>
        </w:trPr>
        <w:tc>
          <w:tcPr>
            <w:tcW w:w="3920" w:type="dxa"/>
          </w:tcPr>
          <w:p w:rsidR="00347877" w:rsidRDefault="00347877" w:rsidP="00E31654">
            <w:pPr>
              <w:spacing w:before="120" w:after="120" w:line="276" w:lineRule="auto"/>
              <w:ind w:left="-108" w:firstLine="108"/>
              <w:jc w:val="center"/>
              <w:rPr>
                <w:b/>
                <w:sz w:val="26"/>
                <w:szCs w:val="26"/>
                <w:lang w:val="nl-NL"/>
              </w:rPr>
            </w:pPr>
            <w:r w:rsidRPr="00833E00">
              <w:rPr>
                <w:sz w:val="26"/>
                <w:szCs w:val="26"/>
                <w:lang w:val="nl-NL"/>
              </w:rPr>
              <w:t>PHÒNG GD &amp; ĐT THỦ THỪA</w:t>
            </w:r>
            <w:r>
              <w:rPr>
                <w:b/>
                <w:sz w:val="26"/>
                <w:szCs w:val="26"/>
                <w:lang w:val="nl-NL"/>
              </w:rPr>
              <w:t xml:space="preserve">   TRƯ</w:t>
            </w:r>
            <w:r w:rsidRPr="00116FE8">
              <w:rPr>
                <w:b/>
                <w:sz w:val="26"/>
                <w:szCs w:val="26"/>
                <w:u w:val="single"/>
                <w:lang w:val="nl-NL"/>
              </w:rPr>
              <w:t xml:space="preserve">ỜNG MG MỸ </w:t>
            </w:r>
            <w:r>
              <w:rPr>
                <w:b/>
                <w:sz w:val="26"/>
                <w:szCs w:val="26"/>
                <w:lang w:val="nl-NL"/>
              </w:rPr>
              <w:t>AN</w:t>
            </w:r>
          </w:p>
          <w:p w:rsidR="00347877" w:rsidRDefault="00347877" w:rsidP="00E31654">
            <w:pPr>
              <w:spacing w:before="120" w:after="120" w:line="276" w:lineRule="auto"/>
              <w:ind w:left="-166"/>
              <w:jc w:val="both"/>
              <w:rPr>
                <w:sz w:val="26"/>
                <w:szCs w:val="26"/>
                <w:lang w:val="nl-NL"/>
              </w:rPr>
            </w:pPr>
            <w:r>
              <w:rPr>
                <w:sz w:val="26"/>
                <w:szCs w:val="26"/>
                <w:lang w:val="nl-NL"/>
              </w:rPr>
              <w:t xml:space="preserve">   </w:t>
            </w:r>
            <w:r w:rsidR="003C2A24">
              <w:rPr>
                <w:sz w:val="26"/>
                <w:szCs w:val="26"/>
                <w:lang w:val="nl-NL"/>
              </w:rPr>
              <w:t>Số : 123</w:t>
            </w:r>
            <w:r w:rsidR="00A67C93">
              <w:rPr>
                <w:sz w:val="26"/>
                <w:szCs w:val="26"/>
                <w:lang w:val="nl-NL"/>
              </w:rPr>
              <w:t>/KH-</w:t>
            </w:r>
            <w:r w:rsidR="0052479C">
              <w:rPr>
                <w:sz w:val="26"/>
                <w:szCs w:val="26"/>
                <w:lang w:val="nl-NL"/>
              </w:rPr>
              <w:t>MGMA</w:t>
            </w:r>
          </w:p>
          <w:p w:rsidR="00347877" w:rsidRDefault="00347877" w:rsidP="00E31654">
            <w:pPr>
              <w:spacing w:before="120" w:after="120" w:line="276" w:lineRule="auto"/>
              <w:jc w:val="both"/>
              <w:rPr>
                <w:sz w:val="26"/>
                <w:szCs w:val="26"/>
                <w:lang w:val="nl-NL"/>
              </w:rPr>
            </w:pPr>
          </w:p>
        </w:tc>
        <w:tc>
          <w:tcPr>
            <w:tcW w:w="5695" w:type="dxa"/>
          </w:tcPr>
          <w:p w:rsidR="00347877" w:rsidRDefault="00347877" w:rsidP="00E31654">
            <w:pPr>
              <w:pStyle w:val="Heading2"/>
              <w:spacing w:before="120" w:after="120" w:line="276" w:lineRule="auto"/>
              <w:ind w:left="-86" w:firstLine="86"/>
              <w:jc w:val="center"/>
              <w:rPr>
                <w:rFonts w:ascii="Times New Roman" w:hAnsi="Times New Roman"/>
                <w:sz w:val="26"/>
                <w:szCs w:val="26"/>
                <w:lang w:val="nl-NL"/>
              </w:rPr>
            </w:pPr>
            <w:r>
              <w:rPr>
                <w:rFonts w:ascii="Times New Roman" w:hAnsi="Times New Roman"/>
                <w:sz w:val="26"/>
                <w:szCs w:val="26"/>
                <w:lang w:val="nl-NL"/>
              </w:rPr>
              <w:t>CỘNG HOÀ XÃ HỘI CHỦ NGHĨA VIỆT NAM</w:t>
            </w:r>
          </w:p>
          <w:p w:rsidR="00347877" w:rsidRPr="00116FE8" w:rsidRDefault="00347877" w:rsidP="00E31654">
            <w:pPr>
              <w:spacing w:before="120" w:after="120" w:line="276" w:lineRule="auto"/>
              <w:jc w:val="center"/>
              <w:rPr>
                <w:b/>
                <w:bCs/>
                <w:lang w:val="nl-NL"/>
              </w:rPr>
            </w:pPr>
            <w:r w:rsidRPr="00116FE8">
              <w:rPr>
                <w:b/>
                <w:bCs/>
                <w:lang w:val="nl-NL"/>
              </w:rPr>
              <w:t xml:space="preserve">Độc </w:t>
            </w:r>
            <w:r w:rsidRPr="00116FE8">
              <w:rPr>
                <w:b/>
                <w:bCs/>
                <w:u w:val="single"/>
                <w:lang w:val="nl-NL"/>
              </w:rPr>
              <w:t>lập- Tự do –Hạnh</w:t>
            </w:r>
            <w:r w:rsidRPr="00116FE8">
              <w:rPr>
                <w:b/>
                <w:bCs/>
                <w:lang w:val="nl-NL"/>
              </w:rPr>
              <w:t xml:space="preserve"> phúc</w:t>
            </w:r>
          </w:p>
          <w:p w:rsidR="00347877" w:rsidRPr="00116FE8" w:rsidRDefault="00833E00" w:rsidP="00E31654">
            <w:pPr>
              <w:spacing w:before="120" w:after="120" w:line="276" w:lineRule="auto"/>
              <w:jc w:val="center"/>
              <w:rPr>
                <w:i/>
                <w:iCs/>
              </w:rPr>
            </w:pPr>
            <w:proofErr w:type="spellStart"/>
            <w:r>
              <w:rPr>
                <w:i/>
                <w:iCs/>
              </w:rPr>
              <w:t>Mỹ</w:t>
            </w:r>
            <w:proofErr w:type="spellEnd"/>
            <w:r>
              <w:rPr>
                <w:i/>
                <w:iCs/>
              </w:rPr>
              <w:t xml:space="preserve"> An, </w:t>
            </w:r>
            <w:proofErr w:type="spellStart"/>
            <w:r>
              <w:rPr>
                <w:i/>
                <w:iCs/>
              </w:rPr>
              <w:t>ngày</w:t>
            </w:r>
            <w:proofErr w:type="spellEnd"/>
            <w:r>
              <w:rPr>
                <w:i/>
                <w:iCs/>
              </w:rPr>
              <w:t xml:space="preserve"> 15 </w:t>
            </w:r>
            <w:proofErr w:type="spellStart"/>
            <w:r>
              <w:rPr>
                <w:i/>
                <w:iCs/>
              </w:rPr>
              <w:t>tháng</w:t>
            </w:r>
            <w:proofErr w:type="spellEnd"/>
            <w:r>
              <w:rPr>
                <w:i/>
                <w:iCs/>
              </w:rPr>
              <w:t xml:space="preserve"> 09 </w:t>
            </w:r>
            <w:proofErr w:type="spellStart"/>
            <w:r>
              <w:rPr>
                <w:i/>
                <w:iCs/>
              </w:rPr>
              <w:t>năm</w:t>
            </w:r>
            <w:proofErr w:type="spellEnd"/>
            <w:r>
              <w:rPr>
                <w:i/>
                <w:iCs/>
              </w:rPr>
              <w:t xml:space="preserve"> 2019</w:t>
            </w:r>
          </w:p>
          <w:p w:rsidR="00347877" w:rsidRDefault="00347877" w:rsidP="00E31654">
            <w:pPr>
              <w:pStyle w:val="Heading1"/>
              <w:spacing w:before="120" w:after="120" w:line="276" w:lineRule="auto"/>
            </w:pPr>
          </w:p>
        </w:tc>
      </w:tr>
    </w:tbl>
    <w:p w:rsidR="00347877" w:rsidRDefault="00347877" w:rsidP="00E31654">
      <w:pPr>
        <w:pStyle w:val="BodyText"/>
        <w:spacing w:before="120" w:after="120"/>
        <w:rPr>
          <w:rFonts w:ascii="Times New Roman" w:hAnsi="Times New Roman"/>
          <w:sz w:val="32"/>
          <w:szCs w:val="32"/>
        </w:rPr>
      </w:pPr>
      <w:r>
        <w:rPr>
          <w:rFonts w:ascii="Times New Roman" w:hAnsi="Times New Roman"/>
          <w:sz w:val="32"/>
          <w:szCs w:val="32"/>
        </w:rPr>
        <w:t>KẾ HOẠCH</w:t>
      </w:r>
    </w:p>
    <w:p w:rsidR="00347877" w:rsidRDefault="00347877" w:rsidP="00E31654">
      <w:pPr>
        <w:pStyle w:val="BodyText"/>
        <w:spacing w:before="120" w:after="120"/>
        <w:rPr>
          <w:rFonts w:ascii="Times New Roman" w:hAnsi="Times New Roman"/>
        </w:rPr>
      </w:pPr>
      <w:r>
        <w:rPr>
          <w:rFonts w:ascii="Times New Roman" w:hAnsi="Times New Roman"/>
        </w:rPr>
        <w:t>XÂY DỰNG TRƯỜNG MẦM NON LẤY TRẺ LÀM TRUNG TÂM</w:t>
      </w:r>
    </w:p>
    <w:p w:rsidR="00347877" w:rsidRDefault="00833E00" w:rsidP="00E31654">
      <w:pPr>
        <w:pStyle w:val="BodyText"/>
        <w:spacing w:before="120" w:after="120"/>
        <w:rPr>
          <w:rFonts w:ascii="Times New Roman" w:hAnsi="Times New Roman"/>
        </w:rPr>
      </w:pPr>
      <w:r>
        <w:rPr>
          <w:rFonts w:ascii="Times New Roman" w:hAnsi="Times New Roman"/>
        </w:rPr>
        <w:t xml:space="preserve"> NĂM HỌC 2019- 2020</w:t>
      </w:r>
    </w:p>
    <w:p w:rsidR="003C2A24" w:rsidRDefault="003C2A24" w:rsidP="003C2A24">
      <w:pPr>
        <w:spacing w:before="120" w:after="120"/>
        <w:jc w:val="both"/>
        <w:rPr>
          <w:b/>
          <w:bCs/>
          <w:szCs w:val="24"/>
        </w:rPr>
      </w:pPr>
      <w:r>
        <w:rPr>
          <w:b/>
          <w:bCs/>
          <w:szCs w:val="24"/>
        </w:rPr>
        <w:tab/>
      </w:r>
    </w:p>
    <w:p w:rsidR="00347877" w:rsidRPr="003C2A24" w:rsidRDefault="003C2A24" w:rsidP="003C2A24">
      <w:pPr>
        <w:spacing w:before="120" w:after="120"/>
        <w:jc w:val="both"/>
        <w:rPr>
          <w:bCs/>
        </w:rPr>
      </w:pPr>
      <w:r>
        <w:rPr>
          <w:lang w:val="nl-NL"/>
        </w:rPr>
        <w:tab/>
      </w:r>
      <w:r w:rsidR="00347877">
        <w:rPr>
          <w:lang w:val="nl-NL"/>
        </w:rPr>
        <w:t>Căn cứ vào kế hoạch</w:t>
      </w:r>
      <w:r w:rsidR="00CB4449">
        <w:rPr>
          <w:lang w:val="nl-NL"/>
        </w:rPr>
        <w:t xml:space="preserve"> số: 96/KH-MGMA ngày 04</w:t>
      </w:r>
      <w:r w:rsidR="00347877">
        <w:rPr>
          <w:lang w:val="nl-NL"/>
        </w:rPr>
        <w:t xml:space="preserve"> </w:t>
      </w:r>
      <w:r w:rsidR="00CB4449">
        <w:rPr>
          <w:lang w:val="nl-NL"/>
        </w:rPr>
        <w:t>tháng 10</w:t>
      </w:r>
      <w:r>
        <w:rPr>
          <w:lang w:val="nl-NL"/>
        </w:rPr>
        <w:t xml:space="preserve"> </w:t>
      </w:r>
      <w:r w:rsidR="00E60B35">
        <w:rPr>
          <w:lang w:val="nl-NL"/>
        </w:rPr>
        <w:t>năm 2019</w:t>
      </w:r>
      <w:r w:rsidR="00EE49AB">
        <w:rPr>
          <w:lang w:val="nl-NL"/>
        </w:rPr>
        <w:t xml:space="preserve"> về thực hiện nhiệm vụ năm </w:t>
      </w:r>
      <w:r w:rsidR="00E60B35">
        <w:rPr>
          <w:lang w:val="nl-NL"/>
        </w:rPr>
        <w:t>học 2019</w:t>
      </w:r>
      <w:r w:rsidR="00347877">
        <w:rPr>
          <w:lang w:val="nl-NL"/>
        </w:rPr>
        <w:t xml:space="preserve"> </w:t>
      </w:r>
      <w:r w:rsidR="00E60B35">
        <w:rPr>
          <w:lang w:val="nl-NL"/>
        </w:rPr>
        <w:t>-2020</w:t>
      </w:r>
      <w:r w:rsidR="00EE49AB">
        <w:rPr>
          <w:lang w:val="nl-NL"/>
        </w:rPr>
        <w:t xml:space="preserve"> của trường Mẫu giáo Mỹ An;</w:t>
      </w:r>
    </w:p>
    <w:p w:rsidR="00347877" w:rsidRDefault="00347877"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Căn cứ vào tình hình thực tế.</w:t>
      </w:r>
    </w:p>
    <w:p w:rsidR="00347877" w:rsidRDefault="00347877"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Trường Mẫu giáo Mỹ An xây dựng kế hoạch triển khai thực hiện chuyên đề </w:t>
      </w:r>
      <w:r w:rsidR="00ED6FA1">
        <w:rPr>
          <w:rFonts w:ascii="Times New Roman" w:hAnsi="Times New Roman"/>
          <w:b/>
          <w:i/>
          <w:lang w:val="nl-NL"/>
        </w:rPr>
        <w:t>“xây dựng trường mầ</w:t>
      </w:r>
      <w:r>
        <w:rPr>
          <w:rFonts w:ascii="Times New Roman" w:hAnsi="Times New Roman"/>
          <w:b/>
          <w:i/>
          <w:lang w:val="nl-NL"/>
        </w:rPr>
        <w:t>m non lấy trẻ làm trung tâm”</w:t>
      </w:r>
      <w:r w:rsidR="00ED5F54">
        <w:rPr>
          <w:rFonts w:ascii="Times New Roman" w:hAnsi="Times New Roman"/>
          <w:lang w:val="nl-NL"/>
        </w:rPr>
        <w:t>năm học 2019 - 2020</w:t>
      </w:r>
      <w:r>
        <w:rPr>
          <w:rFonts w:ascii="Times New Roman" w:hAnsi="Times New Roman"/>
          <w:lang w:val="nl-NL"/>
        </w:rPr>
        <w:t xml:space="preserve"> như sau:</w:t>
      </w:r>
    </w:p>
    <w:p w:rsidR="00347877" w:rsidRPr="00A94B38" w:rsidRDefault="00347877" w:rsidP="00E31654">
      <w:pPr>
        <w:pStyle w:val="Footer"/>
        <w:tabs>
          <w:tab w:val="left" w:pos="720"/>
        </w:tabs>
        <w:spacing w:before="120" w:after="120"/>
        <w:jc w:val="both"/>
        <w:rPr>
          <w:rFonts w:ascii="Times New Roman" w:hAnsi="Times New Roman"/>
          <w:b/>
          <w:i/>
          <w:lang w:val="nl-NL"/>
        </w:rPr>
      </w:pPr>
      <w:r>
        <w:rPr>
          <w:rFonts w:ascii="Times New Roman" w:hAnsi="Times New Roman"/>
          <w:lang w:val="nl-NL"/>
        </w:rPr>
        <w:t xml:space="preserve">        </w:t>
      </w:r>
      <w:r w:rsidRPr="00A94B38">
        <w:rPr>
          <w:rFonts w:ascii="Times New Roman" w:hAnsi="Times New Roman"/>
          <w:b/>
          <w:i/>
          <w:lang w:val="nl-NL"/>
        </w:rPr>
        <w:t xml:space="preserve">* Đặc điểm tình hình : </w:t>
      </w:r>
    </w:p>
    <w:p w:rsidR="00347877" w:rsidRDefault="00347877"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 xml:space="preserve">        -Trường MG Mỹ An đóng trên địa bàn xã Mỹ An- Thủ Thừa – Long An gồm :</w:t>
      </w:r>
      <w:r w:rsidR="00833E00">
        <w:rPr>
          <w:rFonts w:ascii="Times New Roman" w:hAnsi="Times New Roman"/>
          <w:lang w:val="nl-NL"/>
        </w:rPr>
        <w:t xml:space="preserve"> 3 lớp lá, 1</w:t>
      </w:r>
      <w:r w:rsidR="00EE49AB">
        <w:rPr>
          <w:rFonts w:ascii="Times New Roman" w:hAnsi="Times New Roman"/>
          <w:lang w:val="nl-NL"/>
        </w:rPr>
        <w:t xml:space="preserve"> lớp ghép 4-5 tuổi,</w:t>
      </w:r>
      <w:r w:rsidR="003C2A24">
        <w:rPr>
          <w:rFonts w:ascii="Times New Roman" w:hAnsi="Times New Roman"/>
          <w:lang w:val="nl-NL"/>
        </w:rPr>
        <w:t xml:space="preserve"> </w:t>
      </w:r>
      <w:r w:rsidR="00EE49AB">
        <w:rPr>
          <w:rFonts w:ascii="Times New Roman" w:hAnsi="Times New Roman"/>
          <w:lang w:val="nl-NL"/>
        </w:rPr>
        <w:t xml:space="preserve">2 chồi với tổng số học sinh : </w:t>
      </w:r>
      <w:r w:rsidR="00833E00">
        <w:rPr>
          <w:rFonts w:ascii="Times New Roman" w:hAnsi="Times New Roman"/>
          <w:lang w:val="nl-NL"/>
        </w:rPr>
        <w:t>17</w:t>
      </w:r>
      <w:r w:rsidR="00A67C93">
        <w:rPr>
          <w:rFonts w:ascii="Times New Roman" w:hAnsi="Times New Roman"/>
          <w:lang w:val="nl-NL"/>
        </w:rPr>
        <w:t>4</w:t>
      </w:r>
      <w:r>
        <w:rPr>
          <w:rFonts w:ascii="Times New Roman" w:hAnsi="Times New Roman"/>
          <w:lang w:val="nl-NL"/>
        </w:rPr>
        <w:t xml:space="preserve"> cháu.</w:t>
      </w:r>
    </w:p>
    <w:p w:rsidR="00347877" w:rsidRDefault="0088024F"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ab/>
        <w:t xml:space="preserve">Trong đó : </w:t>
      </w:r>
    </w:p>
    <w:p w:rsidR="00347877" w:rsidRDefault="00833E00"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ab/>
        <w:t>+4 tuổi : 67</w:t>
      </w:r>
      <w:r w:rsidR="00347877">
        <w:rPr>
          <w:rFonts w:ascii="Times New Roman" w:hAnsi="Times New Roman"/>
          <w:lang w:val="nl-NL"/>
        </w:rPr>
        <w:t xml:space="preserve"> cháu</w:t>
      </w:r>
    </w:p>
    <w:p w:rsidR="00347877" w:rsidRDefault="00833E00" w:rsidP="00E31654">
      <w:pPr>
        <w:pStyle w:val="Footer"/>
        <w:tabs>
          <w:tab w:val="left" w:pos="720"/>
        </w:tabs>
        <w:spacing w:before="120" w:after="120"/>
        <w:jc w:val="both"/>
        <w:rPr>
          <w:rFonts w:ascii="Times New Roman" w:hAnsi="Times New Roman"/>
          <w:lang w:val="nl-NL"/>
        </w:rPr>
      </w:pPr>
      <w:r>
        <w:rPr>
          <w:rFonts w:ascii="Times New Roman" w:hAnsi="Times New Roman"/>
          <w:lang w:val="nl-NL"/>
        </w:rPr>
        <w:tab/>
        <w:t>+5 tuổi ; 107</w:t>
      </w:r>
      <w:r w:rsidR="00347877">
        <w:rPr>
          <w:rFonts w:ascii="Times New Roman" w:hAnsi="Times New Roman"/>
          <w:lang w:val="nl-NL"/>
        </w:rPr>
        <w:t xml:space="preserve"> cháu</w:t>
      </w:r>
    </w:p>
    <w:p w:rsidR="00347877" w:rsidRPr="00A94B38" w:rsidRDefault="00347877" w:rsidP="00E31654">
      <w:pPr>
        <w:spacing w:before="120" w:after="120"/>
        <w:ind w:left="360"/>
        <w:jc w:val="both"/>
        <w:rPr>
          <w:b/>
          <w:i/>
        </w:rPr>
      </w:pPr>
      <w:r>
        <w:rPr>
          <w:lang w:val="nl-NL"/>
        </w:rPr>
        <w:t xml:space="preserve">   </w:t>
      </w:r>
      <w:r w:rsidRPr="00A94B38">
        <w:rPr>
          <w:i/>
          <w:lang w:val="nl-NL"/>
        </w:rPr>
        <w:t>*</w:t>
      </w:r>
      <w:proofErr w:type="spellStart"/>
      <w:r w:rsidRPr="00A94B38">
        <w:rPr>
          <w:b/>
          <w:i/>
        </w:rPr>
        <w:t>Thuận</w:t>
      </w:r>
      <w:proofErr w:type="spellEnd"/>
      <w:r w:rsidRPr="00A94B38">
        <w:rPr>
          <w:b/>
          <w:i/>
        </w:rPr>
        <w:t xml:space="preserve"> </w:t>
      </w:r>
      <w:proofErr w:type="spellStart"/>
      <w:r w:rsidRPr="00A94B38">
        <w:rPr>
          <w:b/>
          <w:i/>
        </w:rPr>
        <w:t>lợi</w:t>
      </w:r>
      <w:proofErr w:type="spellEnd"/>
      <w:r w:rsidRPr="00A94B38">
        <w:rPr>
          <w:b/>
          <w:i/>
        </w:rPr>
        <w:t>:</w:t>
      </w:r>
    </w:p>
    <w:p w:rsidR="00347877" w:rsidRDefault="00347877" w:rsidP="00E31654">
      <w:pPr>
        <w:spacing w:before="120" w:after="120"/>
        <w:ind w:firstLine="720"/>
        <w:jc w:val="both"/>
      </w:pPr>
      <w:r>
        <w:t>-</w:t>
      </w:r>
      <w:proofErr w:type="spellStart"/>
      <w:r>
        <w:t>Luôn</w:t>
      </w:r>
      <w:proofErr w:type="spellEnd"/>
      <w:r>
        <w:t xml:space="preserve"> </w:t>
      </w:r>
      <w:proofErr w:type="spellStart"/>
      <w:r>
        <w:t>nhận</w:t>
      </w:r>
      <w:proofErr w:type="spellEnd"/>
      <w:r>
        <w:t xml:space="preserve"> </w:t>
      </w:r>
      <w:proofErr w:type="spellStart"/>
      <w:r>
        <w:t>đựơc</w:t>
      </w:r>
      <w:proofErr w:type="spellEnd"/>
      <w:r>
        <w:t xml:space="preserve"> </w:t>
      </w:r>
      <w:proofErr w:type="spellStart"/>
      <w:r>
        <w:t>sự</w:t>
      </w:r>
      <w:proofErr w:type="spellEnd"/>
      <w:r>
        <w:t xml:space="preserve"> </w:t>
      </w:r>
      <w:proofErr w:type="spellStart"/>
      <w:r>
        <w:t>quan</w:t>
      </w:r>
      <w:proofErr w:type="spellEnd"/>
      <w:r>
        <w:t xml:space="preserve"> </w:t>
      </w:r>
      <w:proofErr w:type="spellStart"/>
      <w:r>
        <w:t>tâm</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sát</w:t>
      </w:r>
      <w:proofErr w:type="spellEnd"/>
      <w:r>
        <w:t xml:space="preserve"> </w:t>
      </w:r>
      <w:proofErr w:type="spellStart"/>
      <w:r>
        <w:t>sao</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các</w:t>
      </w:r>
      <w:proofErr w:type="spellEnd"/>
      <w:r>
        <w:t xml:space="preserve"> </w:t>
      </w:r>
      <w:proofErr w:type="spellStart"/>
      <w:r>
        <w:t>cấp</w:t>
      </w:r>
      <w:proofErr w:type="spellEnd"/>
      <w:r>
        <w:t xml:space="preserve"> </w:t>
      </w:r>
      <w:proofErr w:type="spellStart"/>
      <w:r>
        <w:t>và</w:t>
      </w:r>
      <w:proofErr w:type="spellEnd"/>
      <w:r>
        <w:t xml:space="preserve"> </w:t>
      </w:r>
      <w:proofErr w:type="spellStart"/>
      <w:r>
        <w:t>cấp</w:t>
      </w:r>
      <w:proofErr w:type="spellEnd"/>
      <w:r>
        <w:t xml:space="preserve"> </w:t>
      </w:r>
      <w:proofErr w:type="spellStart"/>
      <w:r>
        <w:t>ủy</w:t>
      </w:r>
      <w:proofErr w:type="spellEnd"/>
      <w:r>
        <w:t xml:space="preserve"> </w:t>
      </w:r>
      <w:proofErr w:type="spellStart"/>
      <w:r>
        <w:t>Đảng</w:t>
      </w:r>
      <w:proofErr w:type="spellEnd"/>
      <w:r>
        <w:t xml:space="preserve"> </w:t>
      </w:r>
      <w:proofErr w:type="spellStart"/>
      <w:r>
        <w:t>chính</w:t>
      </w:r>
      <w:proofErr w:type="spellEnd"/>
      <w:r>
        <w:t xml:space="preserve"> </w:t>
      </w:r>
      <w:proofErr w:type="spellStart"/>
      <w:r>
        <w:t>quyền</w:t>
      </w:r>
      <w:proofErr w:type="spellEnd"/>
      <w:r>
        <w:t xml:space="preserve"> </w:t>
      </w:r>
      <w:proofErr w:type="spellStart"/>
      <w:r>
        <w:t>điạ</w:t>
      </w:r>
      <w:proofErr w:type="spellEnd"/>
      <w:r>
        <w:t xml:space="preserve"> </w:t>
      </w:r>
      <w:proofErr w:type="spellStart"/>
      <w:r>
        <w:t>phương</w:t>
      </w:r>
      <w:proofErr w:type="spellEnd"/>
      <w:r>
        <w:t xml:space="preserve">. </w:t>
      </w:r>
    </w:p>
    <w:p w:rsidR="00347877" w:rsidRDefault="00347877" w:rsidP="00E31654">
      <w:pPr>
        <w:spacing w:before="120" w:after="120"/>
        <w:ind w:firstLine="720"/>
        <w:jc w:val="both"/>
      </w:pPr>
      <w:r>
        <w:t>-</w:t>
      </w:r>
      <w:proofErr w:type="spellStart"/>
      <w:r>
        <w:t>Đội</w:t>
      </w:r>
      <w:proofErr w:type="spellEnd"/>
      <w:r>
        <w:t xml:space="preserve"> </w:t>
      </w:r>
      <w:proofErr w:type="spellStart"/>
      <w:proofErr w:type="gramStart"/>
      <w:r>
        <w:t>ngũ</w:t>
      </w:r>
      <w:proofErr w:type="spellEnd"/>
      <w:proofErr w:type="gramEnd"/>
      <w:r>
        <w:t xml:space="preserve"> </w:t>
      </w:r>
      <w:proofErr w:type="spellStart"/>
      <w:r>
        <w:t>giáo</w:t>
      </w:r>
      <w:proofErr w:type="spellEnd"/>
      <w:r>
        <w:t xml:space="preserve"> </w:t>
      </w:r>
      <w:proofErr w:type="spellStart"/>
      <w:r>
        <w:t>viên</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cao</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lĩnh</w:t>
      </w:r>
      <w:proofErr w:type="spellEnd"/>
      <w:r>
        <w:t xml:space="preserve"> </w:t>
      </w:r>
      <w:proofErr w:type="spellStart"/>
      <w:r>
        <w:t>vực</w:t>
      </w:r>
      <w:proofErr w:type="spellEnd"/>
      <w:r>
        <w:t xml:space="preserve">. </w:t>
      </w:r>
      <w:proofErr w:type="spellStart"/>
      <w:proofErr w:type="gramStart"/>
      <w:r>
        <w:t>Có</w:t>
      </w:r>
      <w:proofErr w:type="spellEnd"/>
      <w:r>
        <w:t xml:space="preserve"> </w:t>
      </w:r>
      <w:proofErr w:type="spellStart"/>
      <w:r>
        <w:t>tinh</w:t>
      </w:r>
      <w:proofErr w:type="spellEnd"/>
      <w:r>
        <w:t xml:space="preserve"> </w:t>
      </w:r>
      <w:proofErr w:type="spellStart"/>
      <w:r>
        <w:t>thần</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được</w:t>
      </w:r>
      <w:proofErr w:type="spellEnd"/>
      <w:r>
        <w:t xml:space="preserve"> </w:t>
      </w:r>
      <w:proofErr w:type="spellStart"/>
      <w:r>
        <w:t>giao</w:t>
      </w:r>
      <w:proofErr w:type="spellEnd"/>
      <w:r>
        <w:t>.</w:t>
      </w:r>
      <w:proofErr w:type="gramEnd"/>
    </w:p>
    <w:p w:rsidR="00347877" w:rsidRDefault="00347877" w:rsidP="00E31654">
      <w:pPr>
        <w:spacing w:before="120" w:after="120"/>
        <w:ind w:firstLine="720"/>
        <w:jc w:val="both"/>
      </w:pPr>
      <w:r>
        <w:t xml:space="preserve">-100% </w:t>
      </w:r>
      <w:proofErr w:type="spellStart"/>
      <w:r>
        <w:t>giáo</w:t>
      </w:r>
      <w:proofErr w:type="spellEnd"/>
      <w:r>
        <w:t xml:space="preserve"> </w:t>
      </w:r>
      <w:proofErr w:type="spellStart"/>
      <w:r>
        <w:t>viên</w:t>
      </w:r>
      <w:proofErr w:type="spellEnd"/>
      <w:r>
        <w:t xml:space="preserve"> </w:t>
      </w:r>
      <w:proofErr w:type="spellStart"/>
      <w:r>
        <w:t>đạt</w:t>
      </w:r>
      <w:proofErr w:type="spellEnd"/>
      <w:r>
        <w:t xml:space="preserve"> </w:t>
      </w:r>
      <w:proofErr w:type="spellStart"/>
      <w:r>
        <w:t>chuẩn</w:t>
      </w:r>
      <w:proofErr w:type="spellEnd"/>
      <w:r>
        <w:t xml:space="preserve"> </w:t>
      </w:r>
      <w:proofErr w:type="spellStart"/>
      <w:proofErr w:type="gramStart"/>
      <w:r>
        <w:t>theo</w:t>
      </w:r>
      <w:proofErr w:type="spellEnd"/>
      <w:proofErr w:type="gramEnd"/>
      <w:r>
        <w:t xml:space="preserve">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nghiệp</w:t>
      </w:r>
      <w:proofErr w:type="spellEnd"/>
      <w:r>
        <w:t xml:space="preserve"> </w:t>
      </w:r>
      <w:proofErr w:type="spellStart"/>
      <w:r>
        <w:t>vụ</w:t>
      </w:r>
      <w:proofErr w:type="spellEnd"/>
      <w:r>
        <w:t>.</w:t>
      </w:r>
    </w:p>
    <w:p w:rsidR="00347877" w:rsidRPr="00A94B38" w:rsidRDefault="00347877" w:rsidP="00E31654">
      <w:pPr>
        <w:spacing w:before="120" w:after="120"/>
        <w:ind w:firstLine="720"/>
        <w:jc w:val="both"/>
        <w:rPr>
          <w:b/>
          <w:i/>
        </w:rPr>
      </w:pPr>
      <w:r>
        <w:rPr>
          <w:b/>
          <w:i/>
        </w:rPr>
        <w:t>*</w:t>
      </w:r>
      <w:proofErr w:type="spellStart"/>
      <w:r w:rsidRPr="00A94B38">
        <w:rPr>
          <w:b/>
          <w:i/>
        </w:rPr>
        <w:t>Khó</w:t>
      </w:r>
      <w:proofErr w:type="spellEnd"/>
      <w:r w:rsidRPr="00A94B38">
        <w:rPr>
          <w:b/>
          <w:i/>
        </w:rPr>
        <w:t xml:space="preserve"> </w:t>
      </w:r>
      <w:proofErr w:type="spellStart"/>
      <w:r w:rsidRPr="00A94B38">
        <w:rPr>
          <w:b/>
          <w:i/>
        </w:rPr>
        <w:t>khăn</w:t>
      </w:r>
      <w:proofErr w:type="spellEnd"/>
    </w:p>
    <w:p w:rsidR="00347877" w:rsidRDefault="00347877" w:rsidP="00E31654">
      <w:pPr>
        <w:spacing w:before="120" w:after="120"/>
        <w:ind w:firstLine="720"/>
        <w:jc w:val="both"/>
      </w:pPr>
      <w:r>
        <w:t>-</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còn</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cho</w:t>
      </w:r>
      <w:proofErr w:type="spellEnd"/>
      <w:r>
        <w:t xml:space="preserve"> </w:t>
      </w:r>
      <w:proofErr w:type="spellStart"/>
      <w:r>
        <w:t>việc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cho</w:t>
      </w:r>
      <w:proofErr w:type="spellEnd"/>
      <w:r>
        <w:t xml:space="preserve"> </w:t>
      </w:r>
      <w:proofErr w:type="spellStart"/>
      <w:r>
        <w:t>trẻ</w:t>
      </w:r>
      <w:proofErr w:type="spellEnd"/>
      <w:r>
        <w:t>.</w:t>
      </w:r>
    </w:p>
    <w:p w:rsidR="00347877" w:rsidRDefault="00347877" w:rsidP="00E31654">
      <w:pPr>
        <w:spacing w:before="120" w:after="120"/>
        <w:ind w:firstLine="720"/>
        <w:jc w:val="both"/>
      </w:pPr>
      <w:r>
        <w:t>-</w:t>
      </w:r>
      <w:proofErr w:type="spellStart"/>
      <w:r>
        <w:t>Đa</w:t>
      </w:r>
      <w:proofErr w:type="spellEnd"/>
      <w:r>
        <w:t xml:space="preserve"> </w:t>
      </w:r>
      <w:proofErr w:type="spellStart"/>
      <w:r>
        <w:t>số</w:t>
      </w:r>
      <w:proofErr w:type="spellEnd"/>
      <w:r>
        <w:t xml:space="preserve"> </w:t>
      </w:r>
      <w:proofErr w:type="spellStart"/>
      <w:r>
        <w:t>các</w:t>
      </w:r>
      <w:proofErr w:type="spellEnd"/>
      <w:r>
        <w:t xml:space="preserve"> </w:t>
      </w:r>
      <w:proofErr w:type="spellStart"/>
      <w:r>
        <w:t>cháu</w:t>
      </w:r>
      <w:proofErr w:type="spellEnd"/>
      <w:r>
        <w:t xml:space="preserve"> </w:t>
      </w:r>
      <w:proofErr w:type="spellStart"/>
      <w:r>
        <w:t>chưa</w:t>
      </w:r>
      <w:proofErr w:type="spellEnd"/>
      <w:r>
        <w:t xml:space="preserve"> qua </w:t>
      </w:r>
      <w:proofErr w:type="spellStart"/>
      <w:r>
        <w:t>lớp</w:t>
      </w:r>
      <w:proofErr w:type="spellEnd"/>
      <w:r>
        <w:t xml:space="preserve"> </w:t>
      </w:r>
      <w:proofErr w:type="spellStart"/>
      <w:r>
        <w:t>mầm</w:t>
      </w:r>
      <w:proofErr w:type="spellEnd"/>
      <w:r>
        <w:t xml:space="preserve">, </w:t>
      </w:r>
      <w:proofErr w:type="spellStart"/>
      <w:r>
        <w:t>chồi</w:t>
      </w:r>
      <w:proofErr w:type="spellEnd"/>
      <w:r>
        <w:t xml:space="preserve"> </w:t>
      </w:r>
      <w:proofErr w:type="spellStart"/>
      <w:r>
        <w:t>nên</w:t>
      </w:r>
      <w:proofErr w:type="spellEnd"/>
      <w:r>
        <w:t xml:space="preserve"> </w:t>
      </w:r>
      <w:proofErr w:type="spellStart"/>
      <w:r>
        <w:t>việc</w:t>
      </w:r>
      <w:proofErr w:type="spellEnd"/>
      <w:r>
        <w:t xml:space="preserve"> </w:t>
      </w:r>
      <w:proofErr w:type="spellStart"/>
      <w:r>
        <w:t>tiếp</w:t>
      </w:r>
      <w:proofErr w:type="spellEnd"/>
      <w:r>
        <w:t xml:space="preserve"> </w:t>
      </w:r>
      <w:proofErr w:type="spellStart"/>
      <w:proofErr w:type="gramStart"/>
      <w:r>
        <w:t>thu</w:t>
      </w:r>
      <w:proofErr w:type="spellEnd"/>
      <w:proofErr w:type="gramEnd"/>
      <w:r>
        <w:t xml:space="preserve"> </w:t>
      </w:r>
      <w:proofErr w:type="spellStart"/>
      <w:r>
        <w:t>kiến</w:t>
      </w:r>
      <w:proofErr w:type="spellEnd"/>
      <w:r>
        <w:t xml:space="preserve"> </w:t>
      </w:r>
      <w:proofErr w:type="spellStart"/>
      <w:r>
        <w:t>thức</w:t>
      </w:r>
      <w:proofErr w:type="spellEnd"/>
      <w:r>
        <w:t xml:space="preserve"> </w:t>
      </w:r>
      <w:proofErr w:type="spellStart"/>
      <w:r>
        <w:t>còn</w:t>
      </w:r>
      <w:proofErr w:type="spellEnd"/>
      <w:r>
        <w:t xml:space="preserve"> </w:t>
      </w:r>
      <w:proofErr w:type="spellStart"/>
      <w:r>
        <w:t>hạn</w:t>
      </w:r>
      <w:proofErr w:type="spellEnd"/>
      <w:r>
        <w:t xml:space="preserve"> </w:t>
      </w:r>
      <w:proofErr w:type="spellStart"/>
      <w:r>
        <w:t>chế</w:t>
      </w:r>
      <w:proofErr w:type="spellEnd"/>
      <w:r>
        <w:t>.</w:t>
      </w:r>
    </w:p>
    <w:p w:rsidR="00347877" w:rsidRDefault="00347877" w:rsidP="00E31654">
      <w:pPr>
        <w:spacing w:before="120" w:after="120"/>
        <w:ind w:firstLine="720"/>
        <w:jc w:val="both"/>
      </w:pPr>
      <w:r>
        <w:t>-</w:t>
      </w:r>
      <w:proofErr w:type="spellStart"/>
      <w:r>
        <w:t>Một</w:t>
      </w:r>
      <w:proofErr w:type="spellEnd"/>
      <w:r>
        <w:t xml:space="preserve"> </w:t>
      </w:r>
      <w:proofErr w:type="spellStart"/>
      <w:r>
        <w:t>số</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chưa</w:t>
      </w:r>
      <w:proofErr w:type="spellEnd"/>
      <w:r>
        <w:t xml:space="preserve"> </w:t>
      </w:r>
      <w:proofErr w:type="spellStart"/>
      <w:r>
        <w:t>thật</w:t>
      </w:r>
      <w:proofErr w:type="spellEnd"/>
      <w:r>
        <w:t xml:space="preserve"> </w:t>
      </w:r>
      <w:proofErr w:type="spellStart"/>
      <w:r>
        <w:t>sự</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chăm</w:t>
      </w:r>
      <w:proofErr w:type="spellEnd"/>
      <w:r>
        <w:t xml:space="preserve"> </w:t>
      </w:r>
      <w:proofErr w:type="spellStart"/>
      <w:r>
        <w:t>sóc</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cho</w:t>
      </w:r>
      <w:proofErr w:type="spellEnd"/>
      <w:r>
        <w:t xml:space="preserve"> </w:t>
      </w:r>
      <w:proofErr w:type="spellStart"/>
      <w:r>
        <w:t>trẻ</w:t>
      </w:r>
      <w:proofErr w:type="spellEnd"/>
      <w:r>
        <w:t>.</w:t>
      </w:r>
    </w:p>
    <w:p w:rsidR="00347877" w:rsidRDefault="00CB4449" w:rsidP="00E31654">
      <w:pPr>
        <w:spacing w:before="120" w:after="120"/>
        <w:ind w:firstLine="720"/>
        <w:jc w:val="both"/>
      </w:pPr>
      <w:r>
        <w:t>-</w:t>
      </w:r>
      <w:proofErr w:type="spellStart"/>
      <w:r w:rsidR="00347877">
        <w:t>Một</w:t>
      </w:r>
      <w:proofErr w:type="spellEnd"/>
      <w:r w:rsidR="00347877">
        <w:t xml:space="preserve"> </w:t>
      </w:r>
      <w:proofErr w:type="spellStart"/>
      <w:r w:rsidR="00347877">
        <w:t>số</w:t>
      </w:r>
      <w:proofErr w:type="spellEnd"/>
      <w:r w:rsidR="00347877">
        <w:t xml:space="preserve"> </w:t>
      </w:r>
      <w:proofErr w:type="spellStart"/>
      <w:r w:rsidR="00347877">
        <w:t>giáo</w:t>
      </w:r>
      <w:proofErr w:type="spellEnd"/>
      <w:r w:rsidR="00347877">
        <w:t xml:space="preserve"> </w:t>
      </w:r>
      <w:proofErr w:type="spellStart"/>
      <w:r w:rsidR="00347877">
        <w:t>viên</w:t>
      </w:r>
      <w:proofErr w:type="spellEnd"/>
      <w:r w:rsidR="00347877">
        <w:t xml:space="preserve"> </w:t>
      </w:r>
      <w:proofErr w:type="spellStart"/>
      <w:r w:rsidR="00347877">
        <w:t>mới</w:t>
      </w:r>
      <w:proofErr w:type="spellEnd"/>
      <w:r w:rsidR="00347877">
        <w:t xml:space="preserve"> </w:t>
      </w:r>
      <w:proofErr w:type="spellStart"/>
      <w:r w:rsidR="00347877">
        <w:t>ra</w:t>
      </w:r>
      <w:proofErr w:type="spellEnd"/>
      <w:r w:rsidR="00347877">
        <w:t xml:space="preserve"> </w:t>
      </w:r>
      <w:proofErr w:type="spellStart"/>
      <w:r w:rsidR="00347877">
        <w:t>trường</w:t>
      </w:r>
      <w:proofErr w:type="spellEnd"/>
      <w:r w:rsidR="00347877">
        <w:t xml:space="preserve"> </w:t>
      </w:r>
      <w:proofErr w:type="spellStart"/>
      <w:r w:rsidR="00347877">
        <w:t>kinh</w:t>
      </w:r>
      <w:proofErr w:type="spellEnd"/>
      <w:r w:rsidR="00347877">
        <w:t xml:space="preserve"> </w:t>
      </w:r>
      <w:proofErr w:type="spellStart"/>
      <w:r w:rsidR="00347877">
        <w:t>nghiệm</w:t>
      </w:r>
      <w:proofErr w:type="spellEnd"/>
      <w:r w:rsidR="00347877">
        <w:t xml:space="preserve"> </w:t>
      </w:r>
      <w:proofErr w:type="spellStart"/>
      <w:r w:rsidR="00347877">
        <w:t>trong</w:t>
      </w:r>
      <w:proofErr w:type="spellEnd"/>
      <w:r w:rsidR="00347877">
        <w:t xml:space="preserve"> </w:t>
      </w:r>
      <w:proofErr w:type="spellStart"/>
      <w:r w:rsidR="00347877">
        <w:t>công</w:t>
      </w:r>
      <w:proofErr w:type="spellEnd"/>
      <w:r w:rsidR="00347877">
        <w:t xml:space="preserve"> </w:t>
      </w:r>
      <w:proofErr w:type="spellStart"/>
      <w:r w:rsidR="00347877">
        <w:t>tác</w:t>
      </w:r>
      <w:proofErr w:type="spellEnd"/>
      <w:r w:rsidR="00347877">
        <w:t xml:space="preserve"> </w:t>
      </w:r>
      <w:proofErr w:type="spellStart"/>
      <w:r w:rsidR="00347877">
        <w:t>còn</w:t>
      </w:r>
      <w:proofErr w:type="spellEnd"/>
      <w:r w:rsidR="00347877">
        <w:t xml:space="preserve"> </w:t>
      </w:r>
      <w:proofErr w:type="spellStart"/>
      <w:r w:rsidR="00347877">
        <w:t>hạn</w:t>
      </w:r>
      <w:proofErr w:type="spellEnd"/>
      <w:r w:rsidR="00347877">
        <w:t xml:space="preserve"> </w:t>
      </w:r>
      <w:proofErr w:type="spellStart"/>
      <w:r w:rsidR="00347877">
        <w:t>chế</w:t>
      </w:r>
      <w:proofErr w:type="spellEnd"/>
      <w:r w:rsidR="00347877">
        <w:t>.</w:t>
      </w:r>
    </w:p>
    <w:p w:rsidR="00347877" w:rsidRDefault="00347877" w:rsidP="00E31654">
      <w:pPr>
        <w:spacing w:before="120" w:after="120"/>
        <w:ind w:firstLine="720"/>
        <w:jc w:val="both"/>
      </w:pPr>
      <w:r>
        <w:t>-</w:t>
      </w:r>
      <w:proofErr w:type="spellStart"/>
      <w:r>
        <w:t>Khả</w:t>
      </w:r>
      <w:proofErr w:type="spellEnd"/>
      <w:r>
        <w:t xml:space="preserve"> </w:t>
      </w:r>
      <w:proofErr w:type="spellStart"/>
      <w:r>
        <w:t>năng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nhiện</w:t>
      </w:r>
      <w:proofErr w:type="spellEnd"/>
      <w:r>
        <w:t xml:space="preserve"> </w:t>
      </w:r>
      <w:proofErr w:type="spellStart"/>
      <w:r>
        <w:t>vụ</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và</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về</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chăm</w:t>
      </w:r>
      <w:proofErr w:type="spellEnd"/>
      <w:r>
        <w:t xml:space="preserve"> </w:t>
      </w:r>
      <w:proofErr w:type="spellStart"/>
      <w:proofErr w:type="gramStart"/>
      <w:r>
        <w:t>sóc</w:t>
      </w:r>
      <w:proofErr w:type="spellEnd"/>
      <w:r>
        <w:t xml:space="preserve"> ,</w:t>
      </w:r>
      <w:proofErr w:type="gramEnd"/>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không</w:t>
      </w:r>
      <w:proofErr w:type="spellEnd"/>
      <w:r>
        <w:t xml:space="preserve"> </w:t>
      </w:r>
      <w:proofErr w:type="spellStart"/>
      <w:r>
        <w:t>đồng</w:t>
      </w:r>
      <w:proofErr w:type="spellEnd"/>
      <w:r>
        <w:t xml:space="preserve"> </w:t>
      </w:r>
      <w:proofErr w:type="spellStart"/>
      <w:r>
        <w:t>đều</w:t>
      </w:r>
      <w:proofErr w:type="spellEnd"/>
      <w:r>
        <w:t xml:space="preserve">, </w:t>
      </w:r>
      <w:proofErr w:type="spellStart"/>
      <w:r>
        <w:t>còn</w:t>
      </w:r>
      <w:proofErr w:type="spellEnd"/>
      <w:r>
        <w:t xml:space="preserve"> </w:t>
      </w:r>
      <w:proofErr w:type="spellStart"/>
      <w:r>
        <w:t>nhiều</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Có</w:t>
      </w:r>
      <w:proofErr w:type="spellEnd"/>
      <w:r>
        <w:t xml:space="preserve"> 1 </w:t>
      </w:r>
      <w:proofErr w:type="spellStart"/>
      <w:r>
        <w:t>số</w:t>
      </w:r>
      <w:proofErr w:type="spellEnd"/>
      <w:r>
        <w:t xml:space="preserve"> </w:t>
      </w:r>
      <w:proofErr w:type="spellStart"/>
      <w:r>
        <w:t>giáo</w:t>
      </w:r>
      <w:proofErr w:type="spellEnd"/>
      <w:r>
        <w:t xml:space="preserve"> </w:t>
      </w:r>
      <w:proofErr w:type="spellStart"/>
      <w:r>
        <w:t>viên</w:t>
      </w:r>
      <w:proofErr w:type="spellEnd"/>
      <w:r>
        <w:t xml:space="preserve"> </w:t>
      </w:r>
      <w:proofErr w:type="spellStart"/>
      <w:r>
        <w:lastRenderedPageBreak/>
        <w:t>mới</w:t>
      </w:r>
      <w:proofErr w:type="spellEnd"/>
      <w:r>
        <w:t xml:space="preserve"> </w:t>
      </w:r>
      <w:proofErr w:type="spellStart"/>
      <w:r>
        <w:t>ra</w:t>
      </w:r>
      <w:proofErr w:type="spellEnd"/>
      <w:r>
        <w:t xml:space="preserve"> </w:t>
      </w:r>
      <w:proofErr w:type="spellStart"/>
      <w:r>
        <w:t>trường</w:t>
      </w:r>
      <w:proofErr w:type="spellEnd"/>
      <w:r>
        <w:t xml:space="preserve"> </w:t>
      </w:r>
      <w:proofErr w:type="spellStart"/>
      <w:r>
        <w:t>nên</w:t>
      </w:r>
      <w:proofErr w:type="spellEnd"/>
      <w:r>
        <w:t xml:space="preserve"> </w:t>
      </w:r>
      <w:proofErr w:type="spellStart"/>
      <w:r>
        <w:t>cũng</w:t>
      </w:r>
      <w:proofErr w:type="spellEnd"/>
      <w:r>
        <w:t xml:space="preserve"> </w:t>
      </w:r>
      <w:proofErr w:type="spellStart"/>
      <w:r>
        <w:t>còn</w:t>
      </w:r>
      <w:proofErr w:type="spellEnd"/>
      <w:r>
        <w:t xml:space="preserve"> </w:t>
      </w:r>
      <w:proofErr w:type="spellStart"/>
      <w:r>
        <w:t>lúng</w:t>
      </w:r>
      <w:proofErr w:type="spellEnd"/>
      <w:r>
        <w:t xml:space="preserve"> </w:t>
      </w:r>
      <w:proofErr w:type="spellStart"/>
      <w:r>
        <w:t>túng</w:t>
      </w:r>
      <w:proofErr w:type="spellEnd"/>
      <w:r>
        <w:t xml:space="preserve"> </w:t>
      </w:r>
      <w:proofErr w:type="spellStart"/>
      <w:r>
        <w:t>trong</w:t>
      </w:r>
      <w:proofErr w:type="spellEnd"/>
      <w:r>
        <w:t xml:space="preserve"> </w:t>
      </w:r>
      <w:proofErr w:type="spellStart"/>
      <w:r>
        <w:t>khâu</w:t>
      </w:r>
      <w:proofErr w:type="spellEnd"/>
      <w:r>
        <w:t xml:space="preserve"> </w:t>
      </w:r>
      <w:proofErr w:type="spellStart"/>
      <w:r>
        <w:t>soạn</w:t>
      </w:r>
      <w:proofErr w:type="spellEnd"/>
      <w:r>
        <w:t xml:space="preserve"> </w:t>
      </w:r>
      <w:proofErr w:type="spellStart"/>
      <w:r>
        <w:t>giảng</w:t>
      </w:r>
      <w:proofErr w:type="spellEnd"/>
      <w:r>
        <w:t xml:space="preserve"> </w:t>
      </w:r>
      <w:proofErr w:type="spellStart"/>
      <w:r>
        <w:t>cũng</w:t>
      </w:r>
      <w:proofErr w:type="spellEnd"/>
      <w:r>
        <w:t xml:space="preserve"> </w:t>
      </w:r>
      <w:proofErr w:type="spellStart"/>
      <w:r>
        <w:t>như</w:t>
      </w:r>
      <w:proofErr w:type="spellEnd"/>
      <w:r>
        <w:t xml:space="preserve"> </w:t>
      </w:r>
      <w:proofErr w:type="spellStart"/>
      <w:r>
        <w:t>lên</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chăm</w:t>
      </w:r>
      <w:proofErr w:type="spellEnd"/>
      <w:r>
        <w:t xml:space="preserve"> </w:t>
      </w:r>
      <w:proofErr w:type="spellStart"/>
      <w:r>
        <w:t>sóc</w:t>
      </w:r>
      <w:proofErr w:type="spellEnd"/>
      <w:r>
        <w:t xml:space="preserve"> </w:t>
      </w:r>
      <w:proofErr w:type="spellStart"/>
      <w:r>
        <w:t>giáo</w:t>
      </w:r>
      <w:proofErr w:type="spellEnd"/>
      <w:r>
        <w:t xml:space="preserve"> </w:t>
      </w:r>
      <w:proofErr w:type="spellStart"/>
      <w:r>
        <w:t>dục</w:t>
      </w:r>
      <w:proofErr w:type="spellEnd"/>
      <w:r>
        <w:t xml:space="preserve"> </w:t>
      </w:r>
      <w:proofErr w:type="spellStart"/>
      <w:proofErr w:type="gramStart"/>
      <w:r>
        <w:t>trẻ</w:t>
      </w:r>
      <w:proofErr w:type="spellEnd"/>
      <w:r>
        <w:t xml:space="preserve"> ,</w:t>
      </w:r>
      <w:proofErr w:type="spellStart"/>
      <w:r>
        <w:t>chưa</w:t>
      </w:r>
      <w:proofErr w:type="spellEnd"/>
      <w:proofErr w:type="gramEnd"/>
      <w:r>
        <w:t xml:space="preserve"> </w:t>
      </w:r>
      <w:proofErr w:type="spellStart"/>
      <w:r>
        <w:t>linh</w:t>
      </w:r>
      <w:proofErr w:type="spellEnd"/>
      <w:r>
        <w:t xml:space="preserve"> </w:t>
      </w:r>
      <w:proofErr w:type="spellStart"/>
      <w:r>
        <w:t>hoạt</w:t>
      </w:r>
      <w:proofErr w:type="spellEnd"/>
      <w:r>
        <w:t xml:space="preserve">, </w:t>
      </w:r>
      <w:proofErr w:type="spellStart"/>
      <w:r>
        <w:t>chưa</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trong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cho</w:t>
      </w:r>
      <w:proofErr w:type="spellEnd"/>
      <w:r>
        <w:t xml:space="preserve"> </w:t>
      </w:r>
      <w:proofErr w:type="spellStart"/>
      <w:r>
        <w:t>trẻ</w:t>
      </w:r>
      <w:proofErr w:type="spellEnd"/>
      <w:r>
        <w:t>.</w:t>
      </w:r>
    </w:p>
    <w:p w:rsidR="00347877" w:rsidRDefault="00CB4449" w:rsidP="00E31654">
      <w:pPr>
        <w:spacing w:before="120" w:after="120"/>
        <w:jc w:val="both"/>
      </w:pPr>
      <w:r>
        <w:t xml:space="preserve">       </w:t>
      </w:r>
      <w:r>
        <w:tab/>
        <w:t>-</w:t>
      </w:r>
      <w:proofErr w:type="spellStart"/>
      <w:r>
        <w:t>Trường</w:t>
      </w:r>
      <w:proofErr w:type="spellEnd"/>
      <w:r>
        <w:t xml:space="preserve"> </w:t>
      </w:r>
      <w:proofErr w:type="spellStart"/>
      <w:r>
        <w:t>có</w:t>
      </w:r>
      <w:proofErr w:type="spellEnd"/>
      <w:r>
        <w:t xml:space="preserve"> 01</w:t>
      </w:r>
      <w:r w:rsidR="00347877">
        <w:t xml:space="preserve"> </w:t>
      </w:r>
      <w:proofErr w:type="spellStart"/>
      <w:r w:rsidR="00347877">
        <w:t>lớp</w:t>
      </w:r>
      <w:proofErr w:type="spellEnd"/>
      <w:r w:rsidR="00347877">
        <w:t xml:space="preserve"> </w:t>
      </w:r>
      <w:proofErr w:type="spellStart"/>
      <w:r w:rsidR="00347877">
        <w:t>ghép</w:t>
      </w:r>
      <w:proofErr w:type="spellEnd"/>
      <w:r w:rsidR="00347877">
        <w:t xml:space="preserve"> </w:t>
      </w:r>
      <w:proofErr w:type="spellStart"/>
      <w:r w:rsidR="00347877">
        <w:t>độ</w:t>
      </w:r>
      <w:proofErr w:type="spellEnd"/>
      <w:r w:rsidR="00347877">
        <w:t xml:space="preserve"> </w:t>
      </w:r>
      <w:proofErr w:type="spellStart"/>
      <w:r w:rsidR="00347877">
        <w:t>tuổi</w:t>
      </w:r>
      <w:proofErr w:type="spellEnd"/>
      <w:r w:rsidR="00347877">
        <w:t xml:space="preserve"> 4 – 5 </w:t>
      </w:r>
      <w:proofErr w:type="spellStart"/>
      <w:r w:rsidR="00347877">
        <w:t>nên</w:t>
      </w:r>
      <w:proofErr w:type="spellEnd"/>
      <w:r w:rsidR="00347877">
        <w:t xml:space="preserve"> </w:t>
      </w:r>
      <w:proofErr w:type="spellStart"/>
      <w:r w:rsidR="00347877">
        <w:t>việc</w:t>
      </w:r>
      <w:proofErr w:type="spellEnd"/>
      <w:r w:rsidR="00347877">
        <w:t xml:space="preserve"> </w:t>
      </w:r>
      <w:proofErr w:type="spellStart"/>
      <w:r w:rsidR="00347877">
        <w:t>thực</w:t>
      </w:r>
      <w:proofErr w:type="spellEnd"/>
      <w:r w:rsidR="00347877">
        <w:t xml:space="preserve"> </w:t>
      </w:r>
      <w:proofErr w:type="spellStart"/>
      <w:r w:rsidR="00347877">
        <w:t>hiện</w:t>
      </w:r>
      <w:proofErr w:type="spellEnd"/>
      <w:r w:rsidR="00347877">
        <w:t xml:space="preserve"> </w:t>
      </w:r>
      <w:proofErr w:type="spellStart"/>
      <w:r w:rsidR="00347877">
        <w:t>chương</w:t>
      </w:r>
      <w:proofErr w:type="spellEnd"/>
      <w:r w:rsidR="00347877">
        <w:t xml:space="preserve"> </w:t>
      </w:r>
      <w:proofErr w:type="spellStart"/>
      <w:r w:rsidR="00347877">
        <w:t>trình</w:t>
      </w:r>
      <w:proofErr w:type="spellEnd"/>
      <w:r w:rsidR="00347877">
        <w:t xml:space="preserve"> </w:t>
      </w:r>
      <w:proofErr w:type="spellStart"/>
      <w:r w:rsidR="00347877">
        <w:t>giáo</w:t>
      </w:r>
      <w:proofErr w:type="spellEnd"/>
      <w:r w:rsidR="00347877">
        <w:t xml:space="preserve"> </w:t>
      </w:r>
      <w:proofErr w:type="spellStart"/>
      <w:r w:rsidR="00347877">
        <w:t>dục</w:t>
      </w:r>
      <w:proofErr w:type="spellEnd"/>
      <w:r w:rsidR="00347877">
        <w:t xml:space="preserve"> </w:t>
      </w:r>
      <w:proofErr w:type="spellStart"/>
      <w:r w:rsidR="00347877">
        <w:t>mầm</w:t>
      </w:r>
      <w:proofErr w:type="spellEnd"/>
      <w:r w:rsidR="00347877">
        <w:t xml:space="preserve"> non </w:t>
      </w:r>
      <w:proofErr w:type="spellStart"/>
      <w:r w:rsidR="00347877">
        <w:t>giáo</w:t>
      </w:r>
      <w:proofErr w:type="spellEnd"/>
      <w:r w:rsidR="00347877">
        <w:t xml:space="preserve"> </w:t>
      </w:r>
      <w:proofErr w:type="spellStart"/>
      <w:r w:rsidR="00347877">
        <w:t>viên</w:t>
      </w:r>
      <w:proofErr w:type="spellEnd"/>
      <w:r w:rsidR="00347877">
        <w:t xml:space="preserve"> </w:t>
      </w:r>
      <w:proofErr w:type="spellStart"/>
      <w:r w:rsidR="00347877">
        <w:t>còn</w:t>
      </w:r>
      <w:proofErr w:type="spellEnd"/>
      <w:r w:rsidR="00347877">
        <w:t xml:space="preserve"> </w:t>
      </w:r>
      <w:proofErr w:type="spellStart"/>
      <w:r w:rsidR="00347877">
        <w:t>gặp</w:t>
      </w:r>
      <w:proofErr w:type="spellEnd"/>
      <w:r w:rsidR="00347877">
        <w:t xml:space="preserve"> </w:t>
      </w:r>
      <w:proofErr w:type="spellStart"/>
      <w:r w:rsidR="00347877">
        <w:t>nhiều</w:t>
      </w:r>
      <w:proofErr w:type="spellEnd"/>
      <w:r w:rsidR="00347877">
        <w:t xml:space="preserve"> </w:t>
      </w:r>
      <w:proofErr w:type="spellStart"/>
      <w:r w:rsidR="00347877">
        <w:t>khó</w:t>
      </w:r>
      <w:proofErr w:type="spellEnd"/>
      <w:r w:rsidR="00347877">
        <w:t xml:space="preserve"> </w:t>
      </w:r>
      <w:proofErr w:type="spellStart"/>
      <w:r w:rsidR="00347877">
        <w:t>khăn</w:t>
      </w:r>
      <w:proofErr w:type="spellEnd"/>
      <w:r w:rsidR="00347877">
        <w:t xml:space="preserve">. </w:t>
      </w:r>
    </w:p>
    <w:p w:rsidR="00347877" w:rsidRDefault="00347877" w:rsidP="00E31654">
      <w:pPr>
        <w:spacing w:before="120" w:after="120"/>
        <w:jc w:val="both"/>
      </w:pPr>
      <w:r>
        <w:tab/>
        <w:t xml:space="preserve">- </w:t>
      </w:r>
      <w:proofErr w:type="spellStart"/>
      <w:r>
        <w:t>Điểm</w:t>
      </w:r>
      <w:proofErr w:type="spellEnd"/>
      <w:r>
        <w:t xml:space="preserve"> </w:t>
      </w:r>
      <w:proofErr w:type="spellStart"/>
      <w:r>
        <w:t>lẽ</w:t>
      </w:r>
      <w:proofErr w:type="spellEnd"/>
      <w:r>
        <w:t xml:space="preserve"> </w:t>
      </w:r>
      <w:proofErr w:type="spellStart"/>
      <w:r>
        <w:t>Ấp</w:t>
      </w:r>
      <w:proofErr w:type="spellEnd"/>
      <w:r>
        <w:t xml:space="preserve"> 1</w:t>
      </w:r>
      <w:proofErr w:type="gramStart"/>
      <w:r w:rsidR="0088024F">
        <w:t>,4</w:t>
      </w:r>
      <w:proofErr w:type="gramEnd"/>
      <w:r>
        <w:t xml:space="preserve"> </w:t>
      </w:r>
      <w:proofErr w:type="spellStart"/>
      <w:r>
        <w:t>huy</w:t>
      </w:r>
      <w:proofErr w:type="spellEnd"/>
      <w:r>
        <w:t xml:space="preserve"> </w:t>
      </w:r>
      <w:proofErr w:type="spellStart"/>
      <w:r>
        <w:t>động</w:t>
      </w:r>
      <w:proofErr w:type="spellEnd"/>
      <w:r>
        <w:t xml:space="preserve"> </w:t>
      </w:r>
      <w:proofErr w:type="spellStart"/>
      <w:r>
        <w:t>trẻ</w:t>
      </w:r>
      <w:proofErr w:type="spellEnd"/>
      <w:r>
        <w:t xml:space="preserve"> 4 </w:t>
      </w:r>
      <w:proofErr w:type="spellStart"/>
      <w:r>
        <w:t>tuổi</w:t>
      </w:r>
      <w:proofErr w:type="spellEnd"/>
      <w:r>
        <w:t xml:space="preserve"> </w:t>
      </w:r>
      <w:proofErr w:type="spellStart"/>
      <w:r>
        <w:t>ra</w:t>
      </w:r>
      <w:proofErr w:type="spellEnd"/>
      <w:r>
        <w:t xml:space="preserve"> </w:t>
      </w:r>
      <w:proofErr w:type="spellStart"/>
      <w:r>
        <w:t>lớp</w:t>
      </w:r>
      <w:proofErr w:type="spellEnd"/>
      <w:r>
        <w:t xml:space="preserve"> </w:t>
      </w:r>
      <w:proofErr w:type="spellStart"/>
      <w:r>
        <w:t>còn</w:t>
      </w:r>
      <w:proofErr w:type="spellEnd"/>
      <w:r>
        <w:t xml:space="preserve"> </w:t>
      </w:r>
      <w:proofErr w:type="spellStart"/>
      <w:r>
        <w:t>thấp</w:t>
      </w:r>
      <w:proofErr w:type="spellEnd"/>
      <w:r>
        <w:t xml:space="preserve"> </w:t>
      </w:r>
      <w:proofErr w:type="spellStart"/>
      <w:r>
        <w:t>sĩ</w:t>
      </w:r>
      <w:proofErr w:type="spellEnd"/>
      <w:r>
        <w:t xml:space="preserve"> </w:t>
      </w:r>
      <w:proofErr w:type="spellStart"/>
      <w:r>
        <w:t>số</w:t>
      </w:r>
      <w:proofErr w:type="spellEnd"/>
      <w:r>
        <w:t xml:space="preserve"> </w:t>
      </w:r>
      <w:proofErr w:type="spellStart"/>
      <w:r>
        <w:t>lớp</w:t>
      </w:r>
      <w:proofErr w:type="spellEnd"/>
      <w:r>
        <w:t xml:space="preserve"> </w:t>
      </w:r>
      <w:proofErr w:type="spellStart"/>
      <w:r>
        <w:t>chưa</w:t>
      </w:r>
      <w:proofErr w:type="spellEnd"/>
      <w:r>
        <w:t xml:space="preserve"> </w:t>
      </w:r>
      <w:proofErr w:type="spellStart"/>
      <w:r>
        <w:t>đạt</w:t>
      </w:r>
      <w:proofErr w:type="spellEnd"/>
      <w:r>
        <w:t xml:space="preserve"> </w:t>
      </w:r>
      <w:proofErr w:type="spellStart"/>
      <w:r>
        <w:t>chỉ</w:t>
      </w:r>
      <w:proofErr w:type="spellEnd"/>
      <w:r>
        <w:t xml:space="preserve"> </w:t>
      </w:r>
      <w:proofErr w:type="spellStart"/>
      <w:r>
        <w:t>tiêu</w:t>
      </w:r>
      <w:proofErr w:type="spellEnd"/>
      <w:r>
        <w:t>.</w:t>
      </w:r>
    </w:p>
    <w:p w:rsidR="00347877" w:rsidRDefault="00347877" w:rsidP="00E31654">
      <w:pPr>
        <w:spacing w:before="120" w:after="120"/>
        <w:jc w:val="both"/>
      </w:pPr>
      <w:r>
        <w:t xml:space="preserve">       </w:t>
      </w:r>
      <w:r>
        <w:tab/>
      </w:r>
      <w:proofErr w:type="spellStart"/>
      <w:proofErr w:type="gramStart"/>
      <w:r>
        <w:t>Từ</w:t>
      </w:r>
      <w:proofErr w:type="spellEnd"/>
      <w:r>
        <w:t xml:space="preserve"> </w:t>
      </w:r>
      <w:proofErr w:type="spellStart"/>
      <w:r>
        <w:t>những</w:t>
      </w:r>
      <w:proofErr w:type="spellEnd"/>
      <w:r>
        <w:t xml:space="preserve"> </w:t>
      </w:r>
      <w:proofErr w:type="spellStart"/>
      <w:r>
        <w:t>thuận</w:t>
      </w:r>
      <w:proofErr w:type="spellEnd"/>
      <w:r>
        <w:t xml:space="preserve"> </w:t>
      </w:r>
      <w:proofErr w:type="spellStart"/>
      <w:r>
        <w:t>lợi</w:t>
      </w:r>
      <w:proofErr w:type="spellEnd"/>
      <w:r>
        <w:t xml:space="preserve">, </w:t>
      </w:r>
      <w:proofErr w:type="spellStart"/>
      <w:r>
        <w:t>khó</w:t>
      </w:r>
      <w:proofErr w:type="spellEnd"/>
      <w:r>
        <w:t xml:space="preserve"> </w:t>
      </w:r>
      <w:proofErr w:type="spellStart"/>
      <w:r>
        <w:t>khăn</w:t>
      </w:r>
      <w:proofErr w:type="spellEnd"/>
      <w:r>
        <w:t xml:space="preserve"> </w:t>
      </w:r>
      <w:proofErr w:type="spellStart"/>
      <w:r>
        <w:t>như</w:t>
      </w:r>
      <w:proofErr w:type="spellEnd"/>
      <w:r>
        <w:t xml:space="preserve"> </w:t>
      </w:r>
      <w:proofErr w:type="spellStart"/>
      <w:r>
        <w:t>trên</w:t>
      </w:r>
      <w:proofErr w:type="spellEnd"/>
      <w:r>
        <w:t>.</w:t>
      </w:r>
      <w:proofErr w:type="gramEnd"/>
      <w:r>
        <w:t xml:space="preserve"> </w:t>
      </w:r>
      <w:proofErr w:type="spellStart"/>
      <w:r>
        <w:t>Nhà</w:t>
      </w:r>
      <w:proofErr w:type="spellEnd"/>
      <w:r>
        <w:t xml:space="preserve"> </w:t>
      </w:r>
      <w:proofErr w:type="spellStart"/>
      <w:r>
        <w:t>trường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lấ</w:t>
      </w:r>
      <w:proofErr w:type="spellEnd"/>
      <w:r>
        <w:t xml:space="preserve"> </w:t>
      </w:r>
      <w:proofErr w:type="spellStart"/>
      <w:r>
        <w:t>trẻ</w:t>
      </w:r>
      <w:proofErr w:type="spellEnd"/>
      <w:r>
        <w:t xml:space="preserve"> </w:t>
      </w:r>
      <w:proofErr w:type="spellStart"/>
      <w:r>
        <w:t>làm</w:t>
      </w:r>
      <w:proofErr w:type="spellEnd"/>
      <w:r>
        <w:t xml:space="preserve"> </w:t>
      </w:r>
      <w:proofErr w:type="spellStart"/>
      <w:r>
        <w:t>trung</w:t>
      </w:r>
      <w:proofErr w:type="spellEnd"/>
      <w:r>
        <w:t xml:space="preserve"> </w:t>
      </w:r>
      <w:proofErr w:type="spellStart"/>
      <w:r>
        <w:t>tâm</w:t>
      </w:r>
      <w:proofErr w:type="spellEnd"/>
      <w:r>
        <w:t xml:space="preserve"> </w:t>
      </w:r>
      <w:proofErr w:type="spellStart"/>
      <w:r>
        <w:t>như</w:t>
      </w:r>
      <w:proofErr w:type="spellEnd"/>
      <w:r>
        <w:t xml:space="preserve"> </w:t>
      </w:r>
      <w:proofErr w:type="spellStart"/>
      <w:r>
        <w:t>sau</w:t>
      </w:r>
      <w:proofErr w:type="spellEnd"/>
      <w:r>
        <w:t>:</w:t>
      </w:r>
    </w:p>
    <w:p w:rsidR="00347877" w:rsidRDefault="00347877" w:rsidP="00E31654">
      <w:pPr>
        <w:spacing w:before="120" w:after="120"/>
        <w:jc w:val="both"/>
        <w:rPr>
          <w:b/>
          <w:bCs/>
          <w:lang w:val="nl-NL"/>
        </w:rPr>
      </w:pPr>
      <w:r>
        <w:rPr>
          <w:szCs w:val="24"/>
          <w:lang w:val="nl-NL"/>
        </w:rPr>
        <w:t xml:space="preserve">         </w:t>
      </w:r>
      <w:r>
        <w:rPr>
          <w:b/>
          <w:bCs/>
          <w:lang w:val="nl-NL"/>
        </w:rPr>
        <w:t>I. MỤC ĐÍCH YÊU CẦU:</w:t>
      </w:r>
    </w:p>
    <w:p w:rsidR="0088024F" w:rsidRDefault="0088024F" w:rsidP="00E31654">
      <w:pPr>
        <w:spacing w:before="120" w:after="120"/>
        <w:jc w:val="both"/>
        <w:rPr>
          <w:bCs/>
          <w:lang w:val="nl-NL"/>
        </w:rPr>
      </w:pPr>
      <w:r>
        <w:rPr>
          <w:b/>
          <w:bCs/>
          <w:lang w:val="nl-NL"/>
        </w:rPr>
        <w:tab/>
      </w:r>
      <w:r w:rsidRPr="0088024F">
        <w:rPr>
          <w:bCs/>
          <w:lang w:val="nl-NL"/>
        </w:rPr>
        <w:t xml:space="preserve">-Bảo đảm tất cả trẻ đều được </w:t>
      </w:r>
      <w:r>
        <w:rPr>
          <w:bCs/>
          <w:lang w:val="nl-NL"/>
        </w:rPr>
        <w:t>tạo cơ hội học tập qua chơi và bằng nhiều cách khác nhau phù hợp với nhu cầu, h</w:t>
      </w:r>
      <w:r w:rsidR="00C270DC">
        <w:rPr>
          <w:bCs/>
          <w:lang w:val="nl-NL"/>
        </w:rPr>
        <w:t>ứng thú và khả năng của bản thâ</w:t>
      </w:r>
      <w:r>
        <w:rPr>
          <w:bCs/>
          <w:lang w:val="nl-NL"/>
        </w:rPr>
        <w:t>n trẻ.</w:t>
      </w:r>
    </w:p>
    <w:p w:rsidR="0088024F" w:rsidRDefault="0088024F" w:rsidP="00E31654">
      <w:pPr>
        <w:spacing w:before="120" w:after="120"/>
        <w:jc w:val="both"/>
        <w:rPr>
          <w:bCs/>
          <w:lang w:val="nl-NL"/>
        </w:rPr>
      </w:pPr>
      <w:r>
        <w:rPr>
          <w:bCs/>
          <w:lang w:val="nl-NL"/>
        </w:rPr>
        <w:tab/>
        <w:t>-Môi trường giáo dục trong các cơ sở GDMN mang tính “mở”, khích thích sự tập trung chú ý, tư duy và cảm xúc tích cực của trẻ, thúc đẩy trẻ tham gia hiệu quả vào các hoạt động chơi và trải nghiệm đa dạng.</w:t>
      </w:r>
    </w:p>
    <w:p w:rsidR="00347877" w:rsidRDefault="0088024F" w:rsidP="00E31654">
      <w:pPr>
        <w:spacing w:before="120" w:after="120"/>
        <w:jc w:val="both"/>
        <w:rPr>
          <w:bCs/>
          <w:lang w:val="nl-NL"/>
        </w:rPr>
      </w:pPr>
      <w:r>
        <w:rPr>
          <w:bCs/>
          <w:lang w:val="nl-NL"/>
        </w:rPr>
        <w:tab/>
        <w:t>-Cán bộ quản lý, giáo viên mầm non được nâng cao nhận thức và năng lực quản lý, tổ chức các hoạt động NDCS</w:t>
      </w:r>
      <w:r w:rsidR="00212660">
        <w:rPr>
          <w:bCs/>
          <w:lang w:val="nl-NL"/>
        </w:rPr>
        <w:t>GD theo quan điểm giáo dục trẻ làm trung tâm phù hợp điều kiện cụ thể của trường, lớp, địa phương.</w:t>
      </w:r>
    </w:p>
    <w:p w:rsidR="00347877" w:rsidRPr="00A14E05" w:rsidRDefault="00347877" w:rsidP="00E31654">
      <w:pPr>
        <w:spacing w:before="120" w:after="120"/>
        <w:jc w:val="both"/>
        <w:rPr>
          <w:lang w:val="nl-NL"/>
        </w:rPr>
      </w:pPr>
      <w:r>
        <w:rPr>
          <w:bCs/>
          <w:lang w:val="nl-NL"/>
        </w:rPr>
        <w:tab/>
        <w:t xml:space="preserve">-Thu hút sự tham gia hợp tác của </w:t>
      </w:r>
      <w:r w:rsidR="00212660">
        <w:rPr>
          <w:bCs/>
          <w:lang w:val="nl-NL"/>
        </w:rPr>
        <w:t xml:space="preserve">nhà trường </w:t>
      </w:r>
      <w:r>
        <w:rPr>
          <w:bCs/>
          <w:lang w:val="nl-NL"/>
        </w:rPr>
        <w:t xml:space="preserve">cha mẹ trẻ và cộng đồng </w:t>
      </w:r>
      <w:r w:rsidR="00212660">
        <w:rPr>
          <w:bCs/>
          <w:lang w:val="nl-NL"/>
        </w:rPr>
        <w:t>tạo sự thống nhất cùng quan tâm xây dựng trường MN LTLTT</w:t>
      </w:r>
      <w:r>
        <w:rPr>
          <w:bCs/>
          <w:lang w:val="nl-NL"/>
        </w:rPr>
        <w:t xml:space="preserve">. </w:t>
      </w:r>
    </w:p>
    <w:p w:rsidR="00347877" w:rsidRDefault="00347877" w:rsidP="00E31654">
      <w:pPr>
        <w:pStyle w:val="BodyText2"/>
        <w:spacing w:before="120" w:line="240" w:lineRule="auto"/>
        <w:jc w:val="both"/>
        <w:rPr>
          <w:rFonts w:ascii="Times New Roman" w:hAnsi="Times New Roman"/>
          <w:b/>
          <w:lang w:val="nl-NL"/>
        </w:rPr>
      </w:pPr>
      <w:r>
        <w:rPr>
          <w:rFonts w:ascii="Times New Roman" w:hAnsi="Times New Roman"/>
          <w:b/>
          <w:lang w:val="nl-NL"/>
        </w:rPr>
        <w:t xml:space="preserve">      </w:t>
      </w:r>
      <w:r w:rsidR="00CB4449">
        <w:rPr>
          <w:rFonts w:ascii="Times New Roman" w:hAnsi="Times New Roman"/>
          <w:b/>
          <w:lang w:val="nl-NL"/>
        </w:rPr>
        <w:t xml:space="preserve">   </w:t>
      </w:r>
      <w:r w:rsidR="00212660">
        <w:rPr>
          <w:rFonts w:ascii="Times New Roman" w:hAnsi="Times New Roman"/>
          <w:b/>
          <w:lang w:val="nl-NL"/>
        </w:rPr>
        <w:t>II. NỘI DUNG</w:t>
      </w:r>
      <w:r>
        <w:rPr>
          <w:rFonts w:ascii="Times New Roman" w:hAnsi="Times New Roman"/>
          <w:b/>
          <w:lang w:val="nl-NL"/>
        </w:rPr>
        <w:t xml:space="preserve">: </w:t>
      </w:r>
    </w:p>
    <w:p w:rsidR="00212660" w:rsidRPr="00C270DC" w:rsidRDefault="00347877" w:rsidP="00E31654">
      <w:pPr>
        <w:pStyle w:val="BodyText2"/>
        <w:spacing w:before="120" w:line="240" w:lineRule="auto"/>
        <w:jc w:val="both"/>
        <w:rPr>
          <w:rFonts w:ascii="Times New Roman" w:hAnsi="Times New Roman"/>
          <w:i/>
          <w:lang w:val="nl-NL"/>
        </w:rPr>
      </w:pPr>
      <w:r>
        <w:rPr>
          <w:rFonts w:ascii="Times New Roman" w:hAnsi="Times New Roman"/>
          <w:b/>
          <w:lang w:val="nl-NL"/>
        </w:rPr>
        <w:tab/>
      </w:r>
      <w:r w:rsidR="002C593A" w:rsidRPr="00C270DC">
        <w:rPr>
          <w:rFonts w:ascii="Times New Roman" w:hAnsi="Times New Roman"/>
          <w:i/>
          <w:lang w:val="nl-NL"/>
        </w:rPr>
        <w:t>1/</w:t>
      </w:r>
      <w:r w:rsidR="00833E00">
        <w:rPr>
          <w:rFonts w:ascii="Times New Roman" w:hAnsi="Times New Roman"/>
          <w:i/>
          <w:lang w:val="nl-NL"/>
        </w:rPr>
        <w:t>Trong năm học 2019/2020</w:t>
      </w:r>
      <w:r w:rsidR="00212660" w:rsidRPr="00C270DC">
        <w:rPr>
          <w:rFonts w:ascii="Times New Roman" w:hAnsi="Times New Roman"/>
          <w:i/>
          <w:lang w:val="nl-NL"/>
        </w:rPr>
        <w:t xml:space="preserve"> trường chú trọng triển khai thực hiện chuyên đề xây dựngmôi trường giáo dục an toàn, lành mạnh, thân thiện phòng chống bạo lực và tổ chức các hoạt động giáo dục phù hợp với điều kiện của địa phương, trường lớp, khả năng và nhu cầu của trẻ, tăng cường cho trẻ thực hành, trải nghiệm phát triển toàn diện trong nhà trường.</w:t>
      </w:r>
    </w:p>
    <w:p w:rsidR="002C593A" w:rsidRPr="00C270DC" w:rsidRDefault="002C593A" w:rsidP="00E31654">
      <w:pPr>
        <w:pStyle w:val="BodyText2"/>
        <w:spacing w:before="120" w:line="240" w:lineRule="auto"/>
        <w:jc w:val="both"/>
        <w:rPr>
          <w:rFonts w:ascii="Times New Roman" w:hAnsi="Times New Roman"/>
          <w:i/>
          <w:lang w:val="nl-NL"/>
        </w:rPr>
      </w:pPr>
      <w:r w:rsidRPr="00C270DC">
        <w:rPr>
          <w:rFonts w:ascii="Times New Roman" w:hAnsi="Times New Roman"/>
          <w:i/>
          <w:lang w:val="nl-NL"/>
        </w:rPr>
        <w:tab/>
        <w:t>2/Bồi dưỡng CBQL,giáo viên mầm non về quan điểm giáo dục LTLTT trong chương trình GDMN. Yêu cầu về quản lý, chỉ đạo và thực hiện xây dựng và sử dụng môi trường giáo dục, xây dựng kế hoạch và tổ chức các hoạt động NDCSGD trẻ, đánh giá sự phát triển của trẻ theo quan điểm giáo dục lấy trẻ làm trung tâm.</w:t>
      </w:r>
    </w:p>
    <w:p w:rsidR="00CB4449" w:rsidRDefault="002C593A" w:rsidP="00E31654">
      <w:pPr>
        <w:pStyle w:val="BodyText2"/>
        <w:spacing w:before="120" w:line="240" w:lineRule="auto"/>
        <w:jc w:val="both"/>
        <w:rPr>
          <w:rFonts w:ascii="Times New Roman" w:hAnsi="Times New Roman"/>
          <w:i/>
          <w:lang w:val="nl-NL"/>
        </w:rPr>
      </w:pPr>
      <w:r w:rsidRPr="00C270DC">
        <w:rPr>
          <w:rFonts w:ascii="Times New Roman" w:hAnsi="Times New Roman"/>
          <w:i/>
          <w:lang w:val="nl-NL"/>
        </w:rPr>
        <w:tab/>
        <w:t>3/Xây dựng môi trườ</w:t>
      </w:r>
      <w:r w:rsidR="00C270DC">
        <w:rPr>
          <w:rFonts w:ascii="Times New Roman" w:hAnsi="Times New Roman"/>
          <w:i/>
          <w:lang w:val="nl-NL"/>
        </w:rPr>
        <w:t xml:space="preserve">ng vật chất, môi trường xã hội </w:t>
      </w:r>
      <w:r w:rsidRPr="00C270DC">
        <w:rPr>
          <w:rFonts w:ascii="Times New Roman" w:hAnsi="Times New Roman"/>
          <w:i/>
          <w:lang w:val="nl-NL"/>
        </w:rPr>
        <w:t>trong và ngoài lớp học theo quan điểm giáo dục lấy trẻ làm trung tâm</w:t>
      </w:r>
      <w:r w:rsidR="00347877" w:rsidRPr="00C270DC">
        <w:rPr>
          <w:rFonts w:ascii="Times New Roman" w:hAnsi="Times New Roman"/>
          <w:i/>
          <w:lang w:val="nl-NL"/>
        </w:rPr>
        <w:t>.</w:t>
      </w:r>
    </w:p>
    <w:p w:rsidR="00C270DC" w:rsidRPr="007F1B1F" w:rsidRDefault="00CB4449" w:rsidP="00E31654">
      <w:pPr>
        <w:pStyle w:val="BodyText2"/>
        <w:spacing w:before="120" w:line="240" w:lineRule="auto"/>
        <w:jc w:val="both"/>
        <w:rPr>
          <w:rFonts w:ascii="Times New Roman" w:hAnsi="Times New Roman"/>
          <w:i/>
          <w:lang w:val="nl-NL"/>
        </w:rPr>
      </w:pPr>
      <w:r>
        <w:rPr>
          <w:rFonts w:ascii="Times New Roman" w:hAnsi="Times New Roman"/>
          <w:i/>
          <w:lang w:val="nl-NL"/>
        </w:rPr>
        <w:tab/>
        <w:t>4/Đổi mới hoạt động nuôi dưỡng,chăm sóc giáo dục và đánh giá sự phát triển của trẻ theo quan điểm giáo dục lấy trẻ làm trung tâm.</w:t>
      </w:r>
      <w:r w:rsidR="00C270DC" w:rsidRPr="00CB3D28">
        <w:rPr>
          <w:rFonts w:ascii="Times New Roman" w:hAnsi="Times New Roman"/>
          <w:lang w:val="nl-NL"/>
        </w:rPr>
        <w:t xml:space="preserve"> </w:t>
      </w:r>
    </w:p>
    <w:p w:rsidR="00CB4449" w:rsidRDefault="00C270DC" w:rsidP="00E31654">
      <w:pPr>
        <w:pStyle w:val="BodyText2"/>
        <w:spacing w:before="120" w:line="240" w:lineRule="auto"/>
        <w:jc w:val="both"/>
        <w:rPr>
          <w:rFonts w:ascii="Times New Roman" w:hAnsi="Times New Roman"/>
          <w:i/>
          <w:lang w:val="nl-NL"/>
        </w:rPr>
      </w:pPr>
      <w:r>
        <w:rPr>
          <w:rFonts w:ascii="Times New Roman" w:hAnsi="Times New Roman"/>
          <w:lang w:val="nl-NL"/>
        </w:rPr>
        <w:tab/>
      </w:r>
      <w:r w:rsidR="00CB4449">
        <w:rPr>
          <w:rFonts w:ascii="Times New Roman" w:hAnsi="Times New Roman"/>
          <w:i/>
          <w:lang w:val="nl-NL"/>
        </w:rPr>
        <w:t>5</w:t>
      </w:r>
      <w:r w:rsidRPr="00C270DC">
        <w:rPr>
          <w:rFonts w:ascii="Times New Roman" w:hAnsi="Times New Roman"/>
          <w:i/>
          <w:lang w:val="nl-NL"/>
        </w:rPr>
        <w:t xml:space="preserve">/Tuyên truyền phối hợp, tạo sự thống nhất giữa nhà trường, gia đình và xã hội cùng quan tâm xây dựng trường mầm non LTLTT. </w:t>
      </w:r>
    </w:p>
    <w:p w:rsidR="00E0009B" w:rsidRDefault="00CB4449" w:rsidP="00E31654">
      <w:pPr>
        <w:pStyle w:val="BodyText2"/>
        <w:spacing w:before="120" w:line="240" w:lineRule="auto"/>
        <w:jc w:val="both"/>
        <w:rPr>
          <w:rFonts w:ascii="Times New Roman" w:hAnsi="Times New Roman"/>
          <w:lang w:val="nl-NL"/>
        </w:rPr>
      </w:pPr>
      <w:r>
        <w:rPr>
          <w:rFonts w:ascii="Times New Roman" w:hAnsi="Times New Roman"/>
          <w:i/>
          <w:lang w:val="nl-NL"/>
        </w:rPr>
        <w:tab/>
      </w:r>
      <w:r w:rsidRPr="00CB4449">
        <w:rPr>
          <w:rFonts w:ascii="Times New Roman" w:hAnsi="Times New Roman"/>
          <w:b/>
          <w:lang w:val="nl-NL"/>
        </w:rPr>
        <w:t>III</w:t>
      </w:r>
      <w:r>
        <w:rPr>
          <w:rFonts w:ascii="Times New Roman" w:hAnsi="Times New Roman"/>
          <w:b/>
          <w:lang w:val="nl-NL"/>
        </w:rPr>
        <w:t>.TIÊU CHÍ XÂY DỰNG TRƯỜNG MẦM NON LẤY TRẺ LÀM TRUNG TÂM:</w:t>
      </w:r>
      <w:r w:rsidR="00E0009B">
        <w:rPr>
          <w:rFonts w:ascii="Times New Roman" w:hAnsi="Times New Roman"/>
          <w:lang w:val="nl-NL"/>
        </w:rPr>
        <w:t xml:space="preserve"> </w:t>
      </w:r>
    </w:p>
    <w:p w:rsidR="0075748B" w:rsidRPr="00E31654" w:rsidRDefault="0075748B" w:rsidP="00E31654">
      <w:pPr>
        <w:pStyle w:val="BodyText2"/>
        <w:spacing w:before="120" w:line="240" w:lineRule="auto"/>
        <w:jc w:val="both"/>
        <w:rPr>
          <w:rFonts w:ascii="Times New Roman" w:hAnsi="Times New Roman"/>
          <w:lang w:val="nl-NL"/>
        </w:rPr>
      </w:pPr>
      <w:r>
        <w:rPr>
          <w:rFonts w:ascii="Times New Roman" w:hAnsi="Times New Roman"/>
          <w:lang w:val="nl-NL"/>
        </w:rPr>
        <w:lastRenderedPageBreak/>
        <w:tab/>
      </w:r>
      <w:r w:rsidR="00E31654" w:rsidRPr="00E31654">
        <w:rPr>
          <w:rFonts w:ascii="Times New Roman" w:hAnsi="Times New Roman"/>
          <w:lang w:val="nl-NL"/>
        </w:rPr>
        <w:t xml:space="preserve">-Căn cứ vào các tiêu chí nhà trường xây dựng các tiêu chí đánh giá trẻ phù hợp với khả năng kiến thức của trẻ,triển khai cho các lớp thực hiện phù hợp với </w:t>
      </w:r>
      <w:r w:rsidR="00E31654">
        <w:rPr>
          <w:rFonts w:ascii="Times New Roman" w:hAnsi="Times New Roman"/>
          <w:lang w:val="nl-NL"/>
        </w:rPr>
        <w:t xml:space="preserve">trình độ của lớp,lựa chọn các chỉ số theo </w:t>
      </w:r>
      <w:r w:rsidR="006E492A">
        <w:rPr>
          <w:rFonts w:ascii="Times New Roman" w:hAnsi="Times New Roman"/>
          <w:lang w:val="nl-NL"/>
        </w:rPr>
        <w:t>dõi đánh giá tổng kết để đưa ra biện pháp giáo dục phù hợp.</w:t>
      </w:r>
    </w:p>
    <w:p w:rsidR="00C270DC" w:rsidRDefault="00E31654" w:rsidP="00E31654">
      <w:pPr>
        <w:pStyle w:val="BodyText2"/>
        <w:spacing w:before="120" w:line="240" w:lineRule="auto"/>
        <w:jc w:val="both"/>
        <w:rPr>
          <w:rFonts w:ascii="Times New Roman" w:hAnsi="Times New Roman"/>
          <w:b/>
          <w:lang w:val="nl-NL"/>
        </w:rPr>
      </w:pPr>
      <w:r>
        <w:rPr>
          <w:rFonts w:ascii="Times New Roman" w:hAnsi="Times New Roman"/>
          <w:b/>
          <w:lang w:val="nl-NL"/>
        </w:rPr>
        <w:tab/>
      </w:r>
      <w:r w:rsidR="00C270DC">
        <w:rPr>
          <w:rFonts w:ascii="Times New Roman" w:hAnsi="Times New Roman"/>
          <w:b/>
          <w:lang w:val="nl-NL"/>
        </w:rPr>
        <w:t>IV. NHIỆM VỤ VÀ GIẢI PHÁP:</w:t>
      </w:r>
    </w:p>
    <w:p w:rsidR="00C270DC" w:rsidRDefault="00C270DC" w:rsidP="00E31654">
      <w:pPr>
        <w:pStyle w:val="BodyText2"/>
        <w:spacing w:before="120" w:line="240" w:lineRule="auto"/>
        <w:jc w:val="both"/>
        <w:rPr>
          <w:rFonts w:ascii="Times New Roman" w:hAnsi="Times New Roman"/>
          <w:lang w:val="nl-NL"/>
        </w:rPr>
      </w:pPr>
      <w:r>
        <w:rPr>
          <w:rFonts w:ascii="Times New Roman" w:hAnsi="Times New Roman"/>
          <w:b/>
          <w:lang w:val="nl-NL"/>
        </w:rPr>
        <w:tab/>
        <w:t>-</w:t>
      </w:r>
      <w:r>
        <w:rPr>
          <w:rFonts w:ascii="Times New Roman" w:hAnsi="Times New Roman"/>
          <w:lang w:val="nl-NL"/>
        </w:rPr>
        <w:t xml:space="preserve">Rà soát lại từng lớp đáp ứng yêu cầu của tiêu chí trường mầm non LTLTT và xây dựng kế hoạch thực hiện chuyên đề </w:t>
      </w:r>
      <w:r w:rsidR="00430913">
        <w:rPr>
          <w:rFonts w:ascii="Times New Roman" w:hAnsi="Times New Roman"/>
          <w:b/>
          <w:i/>
          <w:lang w:val="nl-NL"/>
        </w:rPr>
        <w:t>“xây dựng trường mầ</w:t>
      </w:r>
      <w:r>
        <w:rPr>
          <w:rFonts w:ascii="Times New Roman" w:hAnsi="Times New Roman"/>
          <w:b/>
          <w:i/>
          <w:lang w:val="nl-NL"/>
        </w:rPr>
        <w:t>m non lấy trẻ làm trung tâm”</w:t>
      </w:r>
      <w:r w:rsidR="00E0009B">
        <w:rPr>
          <w:rFonts w:ascii="Times New Roman" w:hAnsi="Times New Roman"/>
          <w:lang w:val="nl-NL"/>
        </w:rPr>
        <w:t xml:space="preserve"> năm học 2019</w:t>
      </w:r>
      <w:r w:rsidR="00833E00">
        <w:rPr>
          <w:rFonts w:ascii="Times New Roman" w:hAnsi="Times New Roman"/>
          <w:lang w:val="nl-NL"/>
        </w:rPr>
        <w:t>-2020</w:t>
      </w:r>
      <w:r w:rsidR="00E0009B">
        <w:rPr>
          <w:rFonts w:ascii="Times New Roman" w:hAnsi="Times New Roman"/>
          <w:lang w:val="nl-NL"/>
        </w:rPr>
        <w:t>.</w:t>
      </w:r>
      <w:r w:rsidR="00430913">
        <w:rPr>
          <w:rFonts w:ascii="Times New Roman" w:hAnsi="Times New Roman"/>
          <w:lang w:val="nl-NL"/>
        </w:rPr>
        <w:t xml:space="preserve"> </w:t>
      </w:r>
      <w:r w:rsidR="00E0009B">
        <w:rPr>
          <w:rFonts w:ascii="Times New Roman" w:hAnsi="Times New Roman"/>
          <w:lang w:val="nl-NL"/>
        </w:rPr>
        <w:t>Chọn lớp Lá 1 là lớp điểm, đầuc tư CSVC trang thiết bị, môi trường giáo dục,về tổ chức hoạt động CSGD trẻ theo quan điểm giáo LTLTT,trường phối hợp với cha mẹ học sinh và UBND xã Mỹ An,đoàn thanh niên......</w:t>
      </w:r>
      <w:r w:rsidR="0075748B">
        <w:rPr>
          <w:rFonts w:ascii="Times New Roman" w:hAnsi="Times New Roman"/>
          <w:lang w:val="nl-NL"/>
        </w:rPr>
        <w:t>trong việc tổ chức xây dựng trườ</w:t>
      </w:r>
      <w:r w:rsidR="00E0009B">
        <w:rPr>
          <w:rFonts w:ascii="Times New Roman" w:hAnsi="Times New Roman"/>
          <w:lang w:val="nl-NL"/>
        </w:rPr>
        <w:t>n</w:t>
      </w:r>
      <w:r w:rsidR="00AC600D">
        <w:rPr>
          <w:rFonts w:ascii="Times New Roman" w:hAnsi="Times New Roman"/>
          <w:lang w:val="nl-NL"/>
        </w:rPr>
        <w:t>g mầm non lấy trẻ làm tru</w:t>
      </w:r>
      <w:r w:rsidR="0075748B">
        <w:rPr>
          <w:rFonts w:ascii="Times New Roman" w:hAnsi="Times New Roman"/>
          <w:lang w:val="nl-NL"/>
        </w:rPr>
        <w:t>ng tâm để rút kinh nghiệm và nhâ</w:t>
      </w:r>
      <w:r w:rsidR="00AC600D">
        <w:rPr>
          <w:rFonts w:ascii="Times New Roman" w:hAnsi="Times New Roman"/>
          <w:lang w:val="nl-NL"/>
        </w:rPr>
        <w:t>n rộng cho toàn trường cùng thực hiện.</w:t>
      </w:r>
      <w:r w:rsidR="00E0009B">
        <w:rPr>
          <w:rFonts w:ascii="Times New Roman" w:hAnsi="Times New Roman"/>
          <w:lang w:val="nl-NL"/>
        </w:rPr>
        <w:t xml:space="preserve"> </w:t>
      </w:r>
    </w:p>
    <w:p w:rsidR="00AC600D" w:rsidRDefault="00AC600D" w:rsidP="00E31654">
      <w:pPr>
        <w:pStyle w:val="BodyText2"/>
        <w:spacing w:before="120" w:line="240" w:lineRule="auto"/>
        <w:jc w:val="both"/>
        <w:rPr>
          <w:rFonts w:ascii="Times New Roman" w:hAnsi="Times New Roman"/>
          <w:lang w:val="nl-NL"/>
        </w:rPr>
      </w:pPr>
      <w:r>
        <w:rPr>
          <w:rFonts w:ascii="Times New Roman" w:hAnsi="Times New Roman"/>
          <w:lang w:val="nl-NL"/>
        </w:rPr>
        <w:tab/>
        <w:t>-Trường căn cứ theo tiêu chí xây dựng trường mầm non lấy trẻ làm trung tâm chủ động xây dựng và thực hiện kế hoạch phù hợp với điều kiện của nhà trường và của địa phương.</w:t>
      </w:r>
    </w:p>
    <w:p w:rsidR="00AC600D" w:rsidRDefault="00AC600D" w:rsidP="00E31654">
      <w:pPr>
        <w:pStyle w:val="BodyText2"/>
        <w:spacing w:before="120" w:line="240" w:lineRule="auto"/>
        <w:jc w:val="both"/>
        <w:rPr>
          <w:rFonts w:ascii="Times New Roman" w:hAnsi="Times New Roman"/>
          <w:lang w:val="nl-NL"/>
        </w:rPr>
      </w:pPr>
      <w:r>
        <w:rPr>
          <w:rFonts w:ascii="Times New Roman" w:hAnsi="Times New Roman"/>
          <w:lang w:val="nl-NL"/>
        </w:rPr>
        <w:tab/>
        <w:t>-Trong năm học nhà trường đã triển khai và tập huấn cho toàn thể CB-GV-NV trong nhà trường về kiến thức kỹ năng xây dựng và sử dụng môi trường,xây dựng kế hoạch và hướng dẫn thực hiện phương pháp tổ chức các hoạt động CSGD trẻ theo quan điểm LTLTT cho CB-GV-NV.</w:t>
      </w:r>
    </w:p>
    <w:p w:rsidR="00AC600D" w:rsidRDefault="00AC600D" w:rsidP="00E31654">
      <w:pPr>
        <w:pStyle w:val="BodyText2"/>
        <w:spacing w:before="120" w:line="240" w:lineRule="auto"/>
        <w:jc w:val="both"/>
        <w:rPr>
          <w:rFonts w:ascii="Times New Roman" w:hAnsi="Times New Roman"/>
          <w:lang w:val="nl-NL"/>
        </w:rPr>
      </w:pPr>
      <w:r>
        <w:rPr>
          <w:rFonts w:ascii="Times New Roman" w:hAnsi="Times New Roman"/>
          <w:lang w:val="nl-NL"/>
        </w:rPr>
        <w:tab/>
        <w:t>-Tổ chức cho các lớp tham gia Hội thi “</w:t>
      </w:r>
      <w:r w:rsidR="0075748B">
        <w:rPr>
          <w:rFonts w:ascii="Times New Roman" w:hAnsi="Times New Roman"/>
          <w:lang w:val="nl-NL"/>
        </w:rPr>
        <w:t xml:space="preserve"> </w:t>
      </w:r>
      <w:r w:rsidR="0075748B" w:rsidRPr="0075748B">
        <w:rPr>
          <w:rFonts w:ascii="Times New Roman" w:hAnsi="Times New Roman"/>
          <w:b/>
          <w:i/>
          <w:lang w:val="nl-NL"/>
        </w:rPr>
        <w:t>Trường mầm non xây dựng môi trườ</w:t>
      </w:r>
      <w:r w:rsidRPr="0075748B">
        <w:rPr>
          <w:rFonts w:ascii="Times New Roman" w:hAnsi="Times New Roman"/>
          <w:b/>
          <w:i/>
          <w:lang w:val="nl-NL"/>
        </w:rPr>
        <w:t>ng giáo dục lấy trẻ làm trung tâm”</w:t>
      </w:r>
      <w:r w:rsidR="0075748B">
        <w:rPr>
          <w:rFonts w:ascii="Times New Roman" w:hAnsi="Times New Roman"/>
          <w:lang w:val="nl-NL"/>
        </w:rPr>
        <w:t>,chọn lớp đạt kết quả cao dự thi cấp Huyện.</w:t>
      </w:r>
    </w:p>
    <w:p w:rsidR="0075748B" w:rsidRDefault="0075748B" w:rsidP="00E31654">
      <w:pPr>
        <w:pStyle w:val="BodyText2"/>
        <w:spacing w:before="120" w:line="240" w:lineRule="auto"/>
        <w:jc w:val="both"/>
        <w:rPr>
          <w:rFonts w:ascii="Times New Roman" w:hAnsi="Times New Roman"/>
          <w:lang w:val="nl-NL"/>
        </w:rPr>
      </w:pPr>
      <w:r>
        <w:rPr>
          <w:rFonts w:ascii="Times New Roman" w:hAnsi="Times New Roman"/>
          <w:lang w:val="nl-NL"/>
        </w:rPr>
        <w:tab/>
        <w:t xml:space="preserve">-Nhà trường chủ động xây dựng nội dung tuyên truyền bằng, phối kết hợp với cha mẹ trẻ và cộng đồng trong việc thực hiện chuyên đề “ </w:t>
      </w:r>
      <w:r w:rsidRPr="0075748B">
        <w:rPr>
          <w:rFonts w:ascii="Times New Roman" w:hAnsi="Times New Roman"/>
          <w:b/>
          <w:i/>
          <w:lang w:val="nl-NL"/>
        </w:rPr>
        <w:t>Trường mầm non xây dựng môi trường giáo dục lấy trẻ làm trung tâm”</w:t>
      </w:r>
    </w:p>
    <w:p w:rsidR="0075748B" w:rsidRDefault="0075748B" w:rsidP="00E31654">
      <w:pPr>
        <w:pStyle w:val="BodyText2"/>
        <w:spacing w:before="120" w:line="240" w:lineRule="auto"/>
        <w:jc w:val="both"/>
        <w:rPr>
          <w:rFonts w:ascii="Times New Roman" w:hAnsi="Times New Roman"/>
          <w:lang w:val="nl-NL"/>
        </w:rPr>
      </w:pPr>
      <w:r>
        <w:rPr>
          <w:rFonts w:ascii="Times New Roman" w:hAnsi="Times New Roman"/>
          <w:lang w:val="nl-NL"/>
        </w:rPr>
        <w:tab/>
        <w:t xml:space="preserve">-Thành lập đoàn kiểm tra đánh giá quá trình thực hiện, sơ kết, </w:t>
      </w:r>
      <w:r w:rsidR="00CC4230">
        <w:rPr>
          <w:rFonts w:ascii="Times New Roman" w:hAnsi="Times New Roman"/>
          <w:lang w:val="nl-NL"/>
        </w:rPr>
        <w:t>tổng kết,rút kinh nghiệm và nhân rộng cho toàn trường thực hiện.</w:t>
      </w:r>
    </w:p>
    <w:p w:rsidR="00CC4230" w:rsidRDefault="00CC4230" w:rsidP="00E31654">
      <w:pPr>
        <w:pStyle w:val="BodyText2"/>
        <w:spacing w:before="120" w:line="240" w:lineRule="auto"/>
        <w:jc w:val="both"/>
        <w:rPr>
          <w:rFonts w:ascii="Times New Roman" w:hAnsi="Times New Roman"/>
          <w:b/>
          <w:lang w:val="nl-NL"/>
        </w:rPr>
      </w:pPr>
      <w:r>
        <w:rPr>
          <w:rFonts w:ascii="Times New Roman" w:hAnsi="Times New Roman"/>
          <w:lang w:val="nl-NL"/>
        </w:rPr>
        <w:tab/>
      </w:r>
      <w:r w:rsidRPr="00CC4230">
        <w:rPr>
          <w:rFonts w:ascii="Times New Roman" w:hAnsi="Times New Roman"/>
          <w:b/>
          <w:lang w:val="nl-NL"/>
        </w:rPr>
        <w:t>V. THỜI GIAN THỰC HIỆN:</w:t>
      </w:r>
    </w:p>
    <w:p w:rsidR="00CC4230" w:rsidRDefault="00CC4230" w:rsidP="00E31654">
      <w:pPr>
        <w:pStyle w:val="BodyText2"/>
        <w:spacing w:before="120" w:line="240" w:lineRule="auto"/>
        <w:jc w:val="both"/>
        <w:rPr>
          <w:rFonts w:ascii="Times New Roman" w:hAnsi="Times New Roman"/>
          <w:lang w:val="nl-NL"/>
        </w:rPr>
      </w:pPr>
      <w:r>
        <w:rPr>
          <w:rFonts w:ascii="Times New Roman" w:hAnsi="Times New Roman"/>
          <w:b/>
          <w:lang w:val="nl-NL"/>
        </w:rPr>
        <w:tab/>
      </w:r>
      <w:r w:rsidRPr="00CC4230">
        <w:rPr>
          <w:rFonts w:ascii="Times New Roman" w:hAnsi="Times New Roman"/>
          <w:lang w:val="nl-NL"/>
        </w:rPr>
        <w:t>-Thời gian thực hiện : từ năm học 2016-2017 đến năm học 2019-2020.</w:t>
      </w:r>
    </w:p>
    <w:p w:rsidR="00CC4230" w:rsidRPr="00E31654" w:rsidRDefault="00CC4230" w:rsidP="00E31654">
      <w:pPr>
        <w:pStyle w:val="BodyText2"/>
        <w:spacing w:before="120" w:line="240" w:lineRule="auto"/>
        <w:jc w:val="both"/>
        <w:rPr>
          <w:rFonts w:ascii="Times New Roman" w:hAnsi="Times New Roman"/>
          <w:b/>
          <w:lang w:val="nl-NL"/>
        </w:rPr>
      </w:pPr>
      <w:r>
        <w:rPr>
          <w:rFonts w:ascii="Times New Roman" w:hAnsi="Times New Roman"/>
          <w:lang w:val="nl-NL"/>
        </w:rPr>
        <w:tab/>
      </w:r>
      <w:r w:rsidRPr="00CC4230">
        <w:rPr>
          <w:rFonts w:ascii="Times New Roman" w:hAnsi="Times New Roman"/>
          <w:b/>
          <w:lang w:val="nl-NL"/>
        </w:rPr>
        <w:t>VI: kinh phí thực hiện:</w:t>
      </w:r>
    </w:p>
    <w:p w:rsidR="00CC4230" w:rsidRPr="00CC4230" w:rsidRDefault="00CC4230" w:rsidP="00E31654">
      <w:pPr>
        <w:pStyle w:val="BodyText2"/>
        <w:spacing w:before="120" w:line="240" w:lineRule="auto"/>
        <w:jc w:val="both"/>
        <w:rPr>
          <w:rFonts w:ascii="Times New Roman" w:hAnsi="Times New Roman"/>
          <w:lang w:val="nl-NL"/>
        </w:rPr>
      </w:pPr>
      <w:r>
        <w:rPr>
          <w:rFonts w:ascii="Times New Roman" w:hAnsi="Times New Roman"/>
          <w:lang w:val="nl-NL"/>
        </w:rPr>
        <w:tab/>
        <w:t>-Năm học 2019-2020 : 25,000,000 đồng.</w:t>
      </w:r>
    </w:p>
    <w:p w:rsidR="00347877" w:rsidRDefault="006E6FB7" w:rsidP="00E31654">
      <w:pPr>
        <w:pStyle w:val="BodyText2"/>
        <w:spacing w:before="120" w:line="240" w:lineRule="auto"/>
        <w:jc w:val="both"/>
        <w:rPr>
          <w:rFonts w:ascii="Times New Roman" w:hAnsi="Times New Roman"/>
          <w:lang w:val="nl-NL"/>
        </w:rPr>
      </w:pPr>
      <w:r>
        <w:rPr>
          <w:rFonts w:ascii="Times New Roman" w:hAnsi="Times New Roman"/>
          <w:b/>
          <w:lang w:val="nl-NL"/>
        </w:rPr>
        <w:tab/>
      </w:r>
      <w:r w:rsidR="00347877">
        <w:rPr>
          <w:rFonts w:ascii="Times New Roman" w:hAnsi="Times New Roman"/>
          <w:b/>
          <w:lang w:val="nl-NL"/>
        </w:rPr>
        <w:t>V.TỔ CHỨC THỰC HIỆN</w:t>
      </w:r>
      <w:r w:rsidR="00347877">
        <w:rPr>
          <w:rFonts w:ascii="Times New Roman" w:hAnsi="Times New Roman"/>
          <w:lang w:val="nl-NL"/>
        </w:rPr>
        <w:t>:</w:t>
      </w:r>
    </w:p>
    <w:p w:rsidR="00347877" w:rsidRPr="007619E0" w:rsidRDefault="00347877" w:rsidP="00E31654">
      <w:pPr>
        <w:pStyle w:val="BodyText2"/>
        <w:spacing w:before="120" w:line="240" w:lineRule="auto"/>
        <w:jc w:val="both"/>
        <w:rPr>
          <w:rFonts w:ascii="Times New Roman" w:hAnsi="Times New Roman"/>
          <w:b/>
          <w:i/>
          <w:lang w:val="nl-NL"/>
        </w:rPr>
      </w:pPr>
      <w:r>
        <w:rPr>
          <w:rFonts w:ascii="Times New Roman" w:hAnsi="Times New Roman"/>
          <w:lang w:val="nl-NL"/>
        </w:rPr>
        <w:tab/>
      </w:r>
      <w:r w:rsidRPr="007619E0">
        <w:rPr>
          <w:rFonts w:ascii="Times New Roman" w:hAnsi="Times New Roman"/>
          <w:b/>
          <w:i/>
          <w:lang w:val="nl-NL"/>
        </w:rPr>
        <w:t>1/ Nội dung thực hiện trong năm:</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b/>
          <w:lang w:val="nl-NL"/>
        </w:rPr>
        <w:tab/>
      </w:r>
      <w:r w:rsidRPr="007619E0">
        <w:rPr>
          <w:rFonts w:ascii="Times New Roman" w:hAnsi="Times New Roman"/>
          <w:lang w:val="nl-NL"/>
        </w:rPr>
        <w:t>-Xây dựng chuyên đề triển</w:t>
      </w:r>
      <w:r>
        <w:rPr>
          <w:rFonts w:ascii="Times New Roman" w:hAnsi="Times New Roman"/>
          <w:lang w:val="nl-NL"/>
        </w:rPr>
        <w:t xml:space="preserve"> trong nhà trường đến tất cả CB-GV-NV. Tổ chức tuyên truyền về tầm quan trọng, nội dung, phương pháp giáo dục lấy trẻ làm trung tâm cho trẻ mầm non tới các bậc cha mẹ và cộng đồng phù hợp với điều kiện thực tiễn của từng địa phương.</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-Triển khai cho CB-GV xem bộ đĩa về “ Xây dựng trường mầm non lấy trẻ làm trung tâm”</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lastRenderedPageBreak/>
        <w:tab/>
        <w:t>-Nghiên cứu tài liệu về bộ tiêu chí thực hành áp dung quan điểm giáo dục lấy trẻ lam trung tâm trong trường mầm non. Triển khai cho 100% CB-GV nắm để thực hiện đánh giá theo bộ tiêu chí.( Tiêu chí 1; chỉ số 1,2,tiêu chí 2;chỉ số 3,4, tiêu chí 3; chỉ số 5,6,7) trong SGK.</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-Đầu tư cải tạo CSVC, mua sắm trang thiết bị phục vụ chuyên đề ““ Xây dựng trường mầm non lấy trẻ làm trung tâm”</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-Chỉ đạo giáo viên xây dựng kế hoạch giáo dục căn cứ vào khả năng, nhu cầu học tập, kinh nghiệm sống của trẻ để xác định mục tiêu, nội dung cụ thể; xây dựng môi trường trong và ngoài lớp phong phú, hấp dẫn đối với trẻ, đáp ứng được mục tiêu, nọi dung giáo dục; tổ chức hoạt động luôn đặt trẻ vào trung tâm của quá trình giáo dục, tạo mọi cơ hội cho trẻ được tham gia, trải nghiệm trong các hoạt động hàng ngày ở mọi lúc mọi nơi.Quan tâm đến trẻ có hoàn cảnh khó khăn học hòa nhập.</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-Tổ chức phong phú các hoạt động ngoại khóa nhằm nâng cao chất lượng giáo dục theo mục tiêu lấy trẻ làm trung tâm.</w:t>
      </w:r>
    </w:p>
    <w:p w:rsidR="00347877" w:rsidRDefault="00E31654" w:rsidP="00E31654">
      <w:pPr>
        <w:pStyle w:val="BodyText2"/>
        <w:spacing w:before="120" w:line="240" w:lineRule="auto"/>
        <w:jc w:val="both"/>
        <w:rPr>
          <w:rFonts w:ascii="Times New Roman" w:hAnsi="Times New Roman"/>
          <w:lang w:val="nl-NL"/>
        </w:rPr>
      </w:pPr>
      <w:r>
        <w:rPr>
          <w:rFonts w:ascii="Times New Roman" w:hAnsi="Times New Roman"/>
          <w:lang w:val="nl-NL"/>
        </w:rPr>
        <w:tab/>
        <w:t>-Tổ chức cho giáo viên tha</w:t>
      </w:r>
      <w:r w:rsidR="00347877">
        <w:rPr>
          <w:rFonts w:ascii="Times New Roman" w:hAnsi="Times New Roman"/>
          <w:lang w:val="nl-NL"/>
        </w:rPr>
        <w:t>m quan học tập kinh nghiệm ở các đơn vị thực hiện tốt chuyên đề.</w:t>
      </w:r>
    </w:p>
    <w:p w:rsidR="00347877"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-Tuyên truyền cho các bậc cha mẹ và cộng đồng.</w:t>
      </w:r>
      <w:r w:rsidR="00E31654">
        <w:rPr>
          <w:rFonts w:ascii="Times New Roman" w:hAnsi="Times New Roman"/>
          <w:lang w:val="nl-NL"/>
        </w:rPr>
        <w:t>Vận động xã hội hóa các vật tư trang thiết bị để xây dựng môi trường bên ngoài và bên trong lớp học.</w:t>
      </w:r>
    </w:p>
    <w:p w:rsidR="00E31654" w:rsidRPr="00E31654" w:rsidRDefault="00E31654" w:rsidP="00E31654">
      <w:pPr>
        <w:pStyle w:val="BodyText2"/>
        <w:spacing w:before="120" w:line="240" w:lineRule="auto"/>
        <w:jc w:val="both"/>
        <w:rPr>
          <w:rFonts w:ascii="Times New Roman" w:hAnsi="Times New Roman"/>
          <w:lang w:val="nl-NL"/>
        </w:rPr>
      </w:pPr>
      <w:r>
        <w:rPr>
          <w:rFonts w:ascii="Times New Roman" w:hAnsi="Times New Roman"/>
          <w:lang w:val="nl-NL"/>
        </w:rPr>
        <w:tab/>
        <w:t xml:space="preserve">-Tổ chức hội thi cấp trường về chuyên đề “ </w:t>
      </w:r>
      <w:r w:rsidRPr="0075748B">
        <w:rPr>
          <w:rFonts w:ascii="Times New Roman" w:hAnsi="Times New Roman"/>
          <w:b/>
          <w:i/>
          <w:lang w:val="nl-NL"/>
        </w:rPr>
        <w:t>Trường mầm non xây dựng môi trường giáo dục lấy trẻ làm trung tâm”</w:t>
      </w:r>
      <w:r>
        <w:rPr>
          <w:rFonts w:ascii="Times New Roman" w:hAnsi="Times New Roman"/>
          <w:b/>
          <w:i/>
          <w:lang w:val="nl-NL"/>
        </w:rPr>
        <w:t>.</w:t>
      </w:r>
      <w:r w:rsidRPr="00E31654">
        <w:rPr>
          <w:rFonts w:ascii="Times New Roman" w:hAnsi="Times New Roman"/>
          <w:lang w:val="nl-NL"/>
        </w:rPr>
        <w:t>Chọn lớp nổi bật tham gia thi cấp Huyện.</w:t>
      </w:r>
    </w:p>
    <w:p w:rsidR="00347877" w:rsidRDefault="00E31654" w:rsidP="00E31654">
      <w:pPr>
        <w:pStyle w:val="BodyText2"/>
        <w:spacing w:before="120" w:line="240" w:lineRule="auto"/>
        <w:jc w:val="both"/>
        <w:rPr>
          <w:rFonts w:ascii="Times New Roman" w:hAnsi="Times New Roman"/>
          <w:lang w:val="nl-NL"/>
        </w:rPr>
      </w:pPr>
      <w:r>
        <w:rPr>
          <w:rFonts w:ascii="Times New Roman" w:hAnsi="Times New Roman"/>
          <w:lang w:val="nl-NL"/>
        </w:rPr>
        <w:tab/>
      </w:r>
      <w:r w:rsidR="0048568E">
        <w:rPr>
          <w:rFonts w:ascii="Times New Roman" w:hAnsi="Times New Roman"/>
          <w:lang w:val="nl-NL"/>
        </w:rPr>
        <w:t>-Tăng cường công tác kiể</w:t>
      </w:r>
      <w:r w:rsidR="00347877">
        <w:rPr>
          <w:rFonts w:ascii="Times New Roman" w:hAnsi="Times New Roman"/>
          <w:lang w:val="nl-NL"/>
        </w:rPr>
        <w:t>m tra chuyên đề, đánh giá xếp loại việc thực hiện chuyên đề của các lớp một cách linh hoạt và hiệu quả; bồi dưỡng, giúp đở giáo viên năng lực tổ chức các hoạt động giáo dục lấy trẻ làm trung tâm.</w:t>
      </w:r>
    </w:p>
    <w:p w:rsidR="00347877" w:rsidRPr="007619E0" w:rsidRDefault="00347877" w:rsidP="00E31654">
      <w:pPr>
        <w:pStyle w:val="BodyText2"/>
        <w:spacing w:before="120" w:line="240" w:lineRule="auto"/>
        <w:jc w:val="both"/>
        <w:rPr>
          <w:rFonts w:ascii="Times New Roman" w:hAnsi="Times New Roman"/>
          <w:lang w:val="nl-NL"/>
        </w:rPr>
      </w:pPr>
      <w:r>
        <w:rPr>
          <w:rFonts w:ascii="Times New Roman" w:hAnsi="Times New Roman"/>
          <w:lang w:val="nl-NL"/>
        </w:rPr>
        <w:tab/>
        <w:t>-Tổ chức sơ kết, tổng kết rút kinh nghiệm trong toàn trường và báo cáo kết quả thực hiện về PG</w:t>
      </w:r>
      <w:r w:rsidR="0085034E">
        <w:rPr>
          <w:rFonts w:ascii="Times New Roman" w:hAnsi="Times New Roman"/>
          <w:lang w:val="nl-NL"/>
        </w:rPr>
        <w:t>D</w:t>
      </w:r>
      <w:r>
        <w:rPr>
          <w:rFonts w:ascii="Times New Roman" w:hAnsi="Times New Roman"/>
          <w:lang w:val="nl-NL"/>
        </w:rPr>
        <w:t>.</w:t>
      </w:r>
    </w:p>
    <w:p w:rsidR="006E492A" w:rsidRDefault="00E60B35" w:rsidP="006E492A">
      <w:pPr>
        <w:pStyle w:val="BodyText2"/>
        <w:spacing w:line="240" w:lineRule="auto"/>
        <w:jc w:val="both"/>
        <w:rPr>
          <w:rFonts w:ascii="Times New Roman" w:hAnsi="Times New Roman"/>
          <w:lang w:val="nl-NL"/>
        </w:rPr>
      </w:pPr>
      <w:r>
        <w:rPr>
          <w:rFonts w:ascii="Times New Roman" w:hAnsi="Times New Roman"/>
          <w:b/>
          <w:lang w:val="nl-NL"/>
        </w:rPr>
        <w:tab/>
      </w:r>
      <w:r w:rsidR="006E492A">
        <w:rPr>
          <w:rFonts w:ascii="Times New Roman" w:hAnsi="Times New Roman"/>
          <w:lang w:val="nl-NL"/>
        </w:rPr>
        <w:t>-Trên đây là kế hoạch thực hiện các chuyên đề “</w:t>
      </w:r>
      <w:r w:rsidR="006E492A">
        <w:rPr>
          <w:rFonts w:ascii="Times New Roman" w:hAnsi="Times New Roman"/>
          <w:b/>
          <w:i/>
          <w:lang w:val="nl-NL"/>
        </w:rPr>
        <w:t>Giáo dục lấy trẻ làm trung tâm</w:t>
      </w:r>
      <w:r w:rsidR="006E492A">
        <w:rPr>
          <w:rFonts w:ascii="Times New Roman" w:hAnsi="Times New Roman"/>
          <w:lang w:val="nl-NL"/>
        </w:rPr>
        <w:t>”của trường Mẫu giáo Mỹ An năm học 2019-2020./.</w:t>
      </w:r>
    </w:p>
    <w:p w:rsidR="006E492A" w:rsidRDefault="006E492A" w:rsidP="006E492A">
      <w:pPr>
        <w:pStyle w:val="BodyText2"/>
        <w:spacing w:line="240" w:lineRule="auto"/>
        <w:jc w:val="both"/>
        <w:rPr>
          <w:rFonts w:ascii="Times New Roman" w:hAnsi="Times New Roman"/>
          <w:b/>
          <w:lang w:val="nl-NL"/>
        </w:rPr>
      </w:pP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t>PHÓ HIỆU TRƯỞNG</w:t>
      </w:r>
    </w:p>
    <w:p w:rsidR="006E492A" w:rsidRPr="006E492A" w:rsidRDefault="006E492A" w:rsidP="006E492A">
      <w:pPr>
        <w:pStyle w:val="BodyText2"/>
        <w:spacing w:line="240" w:lineRule="auto"/>
        <w:jc w:val="both"/>
        <w:rPr>
          <w:rFonts w:ascii="Times New Roman" w:hAnsi="Times New Roman"/>
          <w:b/>
          <w:lang w:val="nl-NL"/>
        </w:rPr>
      </w:pPr>
      <w:r>
        <w:rPr>
          <w:b/>
          <w:sz w:val="24"/>
          <w:lang w:val="nl-NL"/>
        </w:rPr>
        <w:t xml:space="preserve"> </w:t>
      </w:r>
      <w:r w:rsidRPr="006E492A">
        <w:rPr>
          <w:rFonts w:ascii="Times New Roman" w:hAnsi="Times New Roman"/>
          <w:b/>
          <w:sz w:val="24"/>
          <w:lang w:val="nl-NL"/>
        </w:rPr>
        <w:t>Nơi nhận:</w:t>
      </w:r>
    </w:p>
    <w:p w:rsidR="006E492A" w:rsidRPr="006E492A" w:rsidRDefault="006E492A" w:rsidP="006E492A">
      <w:pPr>
        <w:rPr>
          <w:sz w:val="24"/>
          <w:lang w:val="nl-NL"/>
        </w:rPr>
      </w:pPr>
      <w:r w:rsidRPr="006E492A">
        <w:rPr>
          <w:sz w:val="24"/>
          <w:lang w:val="nl-NL"/>
        </w:rPr>
        <w:t>-Phòng GD&amp;ĐT Thủ Thừa ;</w:t>
      </w:r>
    </w:p>
    <w:p w:rsidR="006E492A" w:rsidRPr="006E492A" w:rsidRDefault="006E492A" w:rsidP="006E492A">
      <w:pPr>
        <w:rPr>
          <w:sz w:val="24"/>
          <w:lang w:val="nl-NL"/>
        </w:rPr>
      </w:pPr>
      <w:r w:rsidRPr="006E492A">
        <w:rPr>
          <w:sz w:val="24"/>
          <w:lang w:val="nl-NL"/>
        </w:rPr>
        <w:t>-Lưu.</w:t>
      </w:r>
    </w:p>
    <w:p w:rsidR="006E492A" w:rsidRDefault="006E492A" w:rsidP="006E492A">
      <w:pPr>
        <w:tabs>
          <w:tab w:val="left" w:pos="7560"/>
        </w:tabs>
        <w:rPr>
          <w:b/>
          <w:i/>
        </w:rPr>
      </w:pPr>
    </w:p>
    <w:p w:rsidR="006E492A" w:rsidRPr="006E492A" w:rsidRDefault="006E492A" w:rsidP="006E492A">
      <w:pPr>
        <w:tabs>
          <w:tab w:val="left" w:pos="7560"/>
        </w:tabs>
        <w:rPr>
          <w:i/>
        </w:rPr>
      </w:pPr>
      <w:proofErr w:type="spellStart"/>
      <w:r w:rsidRPr="006E492A">
        <w:rPr>
          <w:i/>
        </w:rPr>
        <w:t>Thủ</w:t>
      </w:r>
      <w:proofErr w:type="spellEnd"/>
      <w:r w:rsidRPr="006E492A">
        <w:rPr>
          <w:i/>
        </w:rPr>
        <w:t xml:space="preserve"> </w:t>
      </w:r>
      <w:proofErr w:type="spellStart"/>
      <w:r w:rsidRPr="006E492A">
        <w:rPr>
          <w:i/>
        </w:rPr>
        <w:t>Thừa</w:t>
      </w:r>
      <w:proofErr w:type="spellEnd"/>
      <w:r w:rsidRPr="006E492A">
        <w:rPr>
          <w:i/>
        </w:rPr>
        <w:t xml:space="preserve">, </w:t>
      </w:r>
      <w:proofErr w:type="spellStart"/>
      <w:r w:rsidRPr="006E492A">
        <w:rPr>
          <w:i/>
        </w:rPr>
        <w:t>ngày</w:t>
      </w:r>
      <w:proofErr w:type="spellEnd"/>
      <w:r w:rsidRPr="006E492A">
        <w:rPr>
          <w:i/>
        </w:rPr>
        <w:t>…..</w:t>
      </w:r>
      <w:proofErr w:type="spellStart"/>
      <w:r w:rsidRPr="006E492A">
        <w:rPr>
          <w:i/>
        </w:rPr>
        <w:t>tháng</w:t>
      </w:r>
      <w:proofErr w:type="spellEnd"/>
      <w:r w:rsidRPr="006E492A">
        <w:rPr>
          <w:i/>
        </w:rPr>
        <w:t>…</w:t>
      </w:r>
      <w:proofErr w:type="spellStart"/>
      <w:r w:rsidRPr="006E492A">
        <w:rPr>
          <w:i/>
        </w:rPr>
        <w:t>năm</w:t>
      </w:r>
      <w:proofErr w:type="spellEnd"/>
      <w:r w:rsidRPr="006E492A">
        <w:rPr>
          <w:i/>
        </w:rPr>
        <w:t xml:space="preserve"> 2019</w:t>
      </w:r>
    </w:p>
    <w:p w:rsidR="006E492A" w:rsidRPr="006E492A" w:rsidRDefault="006E492A" w:rsidP="006E492A">
      <w:pPr>
        <w:tabs>
          <w:tab w:val="left" w:pos="7560"/>
        </w:tabs>
        <w:rPr>
          <w:b/>
        </w:rPr>
      </w:pPr>
      <w:r>
        <w:rPr>
          <w:b/>
          <w:i/>
        </w:rPr>
        <w:t xml:space="preserve">          </w:t>
      </w:r>
      <w:r w:rsidRPr="006E492A">
        <w:rPr>
          <w:b/>
        </w:rPr>
        <w:t>KT.TRƯỞNG PHÒNG</w:t>
      </w:r>
    </w:p>
    <w:p w:rsidR="006E492A" w:rsidRDefault="006E492A" w:rsidP="006E492A">
      <w:pPr>
        <w:tabs>
          <w:tab w:val="left" w:pos="7560"/>
        </w:tabs>
        <w:rPr>
          <w:b/>
        </w:rPr>
      </w:pPr>
      <w:r>
        <w:rPr>
          <w:b/>
        </w:rPr>
        <w:t xml:space="preserve">           </w:t>
      </w:r>
      <w:r w:rsidRPr="006E492A">
        <w:rPr>
          <w:b/>
        </w:rPr>
        <w:t>P.TRƯỞNG PHÒNG</w:t>
      </w:r>
    </w:p>
    <w:p w:rsidR="006E492A" w:rsidRDefault="006E492A" w:rsidP="006E492A">
      <w:pPr>
        <w:tabs>
          <w:tab w:val="left" w:pos="7560"/>
        </w:tabs>
        <w:rPr>
          <w:b/>
        </w:rPr>
      </w:pPr>
    </w:p>
    <w:p w:rsidR="006E492A" w:rsidRDefault="006E492A" w:rsidP="006E492A">
      <w:pPr>
        <w:tabs>
          <w:tab w:val="left" w:pos="7560"/>
        </w:tabs>
        <w:rPr>
          <w:b/>
        </w:rPr>
      </w:pPr>
    </w:p>
    <w:p w:rsidR="006E492A" w:rsidRPr="006E492A" w:rsidRDefault="006E492A" w:rsidP="006E492A">
      <w:pPr>
        <w:tabs>
          <w:tab w:val="left" w:pos="7560"/>
        </w:tabs>
        <w:rPr>
          <w:b/>
        </w:rPr>
      </w:pPr>
      <w:r>
        <w:rPr>
          <w:b/>
        </w:rPr>
        <w:t xml:space="preserve">          </w:t>
      </w:r>
      <w:proofErr w:type="spellStart"/>
      <w:r>
        <w:rPr>
          <w:b/>
        </w:rPr>
        <w:t>Trần</w:t>
      </w:r>
      <w:proofErr w:type="spellEnd"/>
      <w:r>
        <w:rPr>
          <w:b/>
        </w:rPr>
        <w:t xml:space="preserve"> </w:t>
      </w:r>
      <w:proofErr w:type="spellStart"/>
      <w:r>
        <w:rPr>
          <w:b/>
        </w:rPr>
        <w:t>Thị</w:t>
      </w:r>
      <w:proofErr w:type="spellEnd"/>
      <w:r>
        <w:rPr>
          <w:b/>
        </w:rPr>
        <w:t xml:space="preserve"> Kim </w:t>
      </w:r>
      <w:proofErr w:type="spellStart"/>
      <w:r>
        <w:rPr>
          <w:b/>
        </w:rPr>
        <w:t>Nhãn</w:t>
      </w:r>
      <w:proofErr w:type="spellEnd"/>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31654">
      <w:pPr>
        <w:pStyle w:val="BodyText2"/>
        <w:spacing w:before="120" w:line="240" w:lineRule="auto"/>
        <w:jc w:val="both"/>
        <w:rPr>
          <w:rFonts w:ascii="Times New Roman" w:hAnsi="Times New Roman"/>
          <w:b/>
          <w:lang w:val="nl-NL"/>
        </w:rPr>
      </w:pPr>
    </w:p>
    <w:p w:rsidR="00E0009B" w:rsidRDefault="00E0009B" w:rsidP="00E0009B">
      <w:pPr>
        <w:pStyle w:val="BodyText2"/>
        <w:spacing w:after="0" w:line="240" w:lineRule="auto"/>
        <w:jc w:val="both"/>
        <w:rPr>
          <w:rFonts w:ascii="Times New Roman" w:hAnsi="Times New Roman"/>
          <w:b/>
          <w:lang w:val="nl-NL"/>
        </w:rPr>
      </w:pPr>
    </w:p>
    <w:p w:rsidR="00E0009B" w:rsidRDefault="00E0009B" w:rsidP="00E0009B">
      <w:pPr>
        <w:pStyle w:val="BodyText2"/>
        <w:spacing w:after="0" w:line="240" w:lineRule="auto"/>
        <w:jc w:val="both"/>
        <w:rPr>
          <w:rFonts w:ascii="Times New Roman" w:hAnsi="Times New Roman"/>
          <w:b/>
          <w:lang w:val="nl-NL"/>
        </w:rPr>
      </w:pPr>
    </w:p>
    <w:p w:rsidR="00E0009B" w:rsidRDefault="00E0009B" w:rsidP="00E0009B">
      <w:pPr>
        <w:pStyle w:val="BodyText2"/>
        <w:spacing w:after="0" w:line="240" w:lineRule="auto"/>
        <w:jc w:val="both"/>
        <w:rPr>
          <w:rFonts w:ascii="Times New Roman" w:hAnsi="Times New Roman"/>
          <w:b/>
          <w:lang w:val="nl-NL"/>
        </w:rPr>
      </w:pPr>
    </w:p>
    <w:p w:rsidR="00E0009B" w:rsidRDefault="00E0009B" w:rsidP="00E0009B">
      <w:pPr>
        <w:pStyle w:val="BodyText2"/>
        <w:spacing w:after="0" w:line="240" w:lineRule="auto"/>
        <w:jc w:val="both"/>
        <w:rPr>
          <w:rFonts w:ascii="Times New Roman" w:hAnsi="Times New Roman"/>
          <w:b/>
          <w:lang w:val="nl-NL"/>
        </w:rPr>
      </w:pPr>
    </w:p>
    <w:p w:rsidR="00E0009B" w:rsidRPr="00E0009B" w:rsidRDefault="00E0009B" w:rsidP="0075748B">
      <w:pPr>
        <w:pStyle w:val="BodyText2"/>
        <w:spacing w:after="0" w:line="240" w:lineRule="auto"/>
        <w:jc w:val="both"/>
        <w:rPr>
          <w:rFonts w:ascii="Times New Roman" w:hAnsi="Times New Roman"/>
          <w:lang w:val="nl-NL"/>
        </w:rPr>
      </w:pPr>
      <w:r>
        <w:rPr>
          <w:rFonts w:ascii="Times New Roman" w:hAnsi="Times New Roman"/>
          <w:b/>
          <w:lang w:val="nl-NL"/>
        </w:rPr>
        <w:tab/>
      </w:r>
      <w:r>
        <w:rPr>
          <w:rFonts w:ascii="Times New Roman" w:hAnsi="Times New Roman"/>
          <w:lang w:val="nl-NL"/>
        </w:rPr>
        <w:t xml:space="preserve"> </w:t>
      </w:r>
    </w:p>
    <w:p w:rsidR="00347877" w:rsidRPr="005B592D" w:rsidRDefault="00347877" w:rsidP="00347877">
      <w:pPr>
        <w:pStyle w:val="BodyText2"/>
        <w:spacing w:line="240" w:lineRule="auto"/>
        <w:jc w:val="both"/>
        <w:rPr>
          <w:rFonts w:ascii="Times New Roman" w:hAnsi="Times New Roman"/>
          <w:i/>
          <w:lang w:val="nl-NL"/>
        </w:rPr>
      </w:pPr>
      <w:r w:rsidRPr="005B592D">
        <w:rPr>
          <w:rFonts w:ascii="Times New Roman" w:hAnsi="Times New Roman"/>
          <w:b/>
          <w:i/>
          <w:lang w:val="nl-NL"/>
        </w:rPr>
        <w:t>2.Nội dung thực hiện từng tháng</w:t>
      </w:r>
      <w:r w:rsidRPr="005B592D">
        <w:rPr>
          <w:rFonts w:ascii="Times New Roman" w:hAnsi="Times New Roman"/>
          <w:i/>
          <w:lang w:val="nl-NL"/>
        </w:rPr>
        <w:t>:</w:t>
      </w:r>
    </w:p>
    <w:tbl>
      <w:tblPr>
        <w:tblStyle w:val="TableGrid"/>
        <w:tblW w:w="10660" w:type="dxa"/>
        <w:tblLayout w:type="fixed"/>
        <w:tblLook w:val="04A0"/>
      </w:tblPr>
      <w:tblGrid>
        <w:gridCol w:w="1188"/>
        <w:gridCol w:w="3780"/>
        <w:gridCol w:w="3060"/>
        <w:gridCol w:w="990"/>
        <w:gridCol w:w="472"/>
        <w:gridCol w:w="1170"/>
      </w:tblGrid>
      <w:tr w:rsidR="00E60B35" w:rsidTr="00E60B35">
        <w:tc>
          <w:tcPr>
            <w:tcW w:w="118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0B35" w:rsidRDefault="00E60B35" w:rsidP="00E60B35">
            <w:pPr>
              <w:pStyle w:val="BodyText2"/>
              <w:spacing w:line="240" w:lineRule="auto"/>
              <w:jc w:val="both"/>
              <w:rPr>
                <w:rFonts w:ascii="Times New Roman" w:hAnsi="Times New Roman"/>
                <w:b/>
                <w:lang w:val="nl-NL"/>
              </w:rPr>
            </w:pPr>
            <w:r>
              <w:rPr>
                <w:rFonts w:ascii="Times New Roman" w:hAnsi="Times New Roman"/>
                <w:b/>
                <w:lang w:val="nl-NL"/>
              </w:rPr>
              <w:t>Thời gian</w:t>
            </w:r>
          </w:p>
        </w:tc>
        <w:tc>
          <w:tcPr>
            <w:tcW w:w="378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0B35" w:rsidRDefault="00E60B35" w:rsidP="00E60B35">
            <w:pPr>
              <w:pStyle w:val="BodyText2"/>
              <w:spacing w:line="240" w:lineRule="auto"/>
              <w:jc w:val="both"/>
              <w:rPr>
                <w:rFonts w:ascii="Times New Roman" w:hAnsi="Times New Roman"/>
                <w:b/>
                <w:lang w:val="nl-NL"/>
              </w:rPr>
            </w:pPr>
            <w:r>
              <w:rPr>
                <w:rFonts w:ascii="Times New Roman" w:hAnsi="Times New Roman"/>
                <w:b/>
                <w:lang w:val="nl-NL"/>
              </w:rPr>
              <w:t>Nội dung</w:t>
            </w:r>
          </w:p>
        </w:tc>
        <w:tc>
          <w:tcPr>
            <w:tcW w:w="30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0B35" w:rsidRDefault="00E60B35" w:rsidP="00E60B35">
            <w:pPr>
              <w:pStyle w:val="BodyText2"/>
              <w:spacing w:line="240" w:lineRule="auto"/>
              <w:jc w:val="both"/>
              <w:rPr>
                <w:rFonts w:ascii="Times New Roman" w:hAnsi="Times New Roman"/>
                <w:b/>
                <w:lang w:val="nl-NL"/>
              </w:rPr>
            </w:pPr>
            <w:r>
              <w:rPr>
                <w:rFonts w:ascii="Times New Roman" w:hAnsi="Times New Roman"/>
                <w:b/>
                <w:lang w:val="nl-NL"/>
              </w:rPr>
              <w:t>Biện pháp</w:t>
            </w:r>
          </w:p>
        </w:tc>
        <w:tc>
          <w:tcPr>
            <w:tcW w:w="9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0B35" w:rsidRDefault="00E60B35" w:rsidP="00E60B35">
            <w:pPr>
              <w:pStyle w:val="BodyText2"/>
              <w:spacing w:line="240" w:lineRule="auto"/>
              <w:jc w:val="both"/>
              <w:rPr>
                <w:rFonts w:ascii="Times New Roman" w:hAnsi="Times New Roman"/>
                <w:b/>
                <w:lang w:val="nl-NL"/>
              </w:rPr>
            </w:pPr>
            <w:r>
              <w:rPr>
                <w:rFonts w:ascii="Times New Roman" w:hAnsi="Times New Roman"/>
                <w:b/>
                <w:lang w:val="nl-NL"/>
              </w:rPr>
              <w:t>Ghi chú</w:t>
            </w:r>
          </w:p>
        </w:tc>
        <w:tc>
          <w:tcPr>
            <w:tcW w:w="472" w:type="dxa"/>
            <w:vMerge w:val="restart"/>
            <w:tcBorders>
              <w:top w:val="nil"/>
              <w:left w:val="single" w:sz="4" w:space="0" w:color="000000" w:themeColor="text1"/>
              <w:right w:val="nil"/>
            </w:tcBorders>
            <w:hideMark/>
          </w:tcPr>
          <w:p w:rsidR="00E60B35" w:rsidRDefault="00E60B35" w:rsidP="00E60B35">
            <w:pPr>
              <w:pStyle w:val="BodyText2"/>
              <w:jc w:val="both"/>
              <w:rPr>
                <w:rFonts w:ascii="Times New Roman" w:hAnsi="Times New Roman"/>
                <w:b/>
                <w:lang w:val="nl-NL"/>
              </w:rPr>
            </w:pPr>
          </w:p>
        </w:tc>
        <w:tc>
          <w:tcPr>
            <w:tcW w:w="1170" w:type="dxa"/>
            <w:vMerge w:val="restart"/>
            <w:tcBorders>
              <w:top w:val="nil"/>
              <w:left w:val="nil"/>
              <w:right w:val="nil"/>
            </w:tcBorders>
            <w:hideMark/>
          </w:tcPr>
          <w:p w:rsidR="00E60B35" w:rsidRDefault="00E60B35" w:rsidP="00E60B35">
            <w:pPr>
              <w:pStyle w:val="BodyText2"/>
              <w:spacing w:line="240" w:lineRule="auto"/>
              <w:jc w:val="both"/>
              <w:rPr>
                <w:rFonts w:ascii="Times New Roman" w:hAnsi="Times New Roman"/>
                <w:b/>
                <w:lang w:val="nl-NL"/>
              </w:rPr>
            </w:pPr>
          </w:p>
        </w:tc>
      </w:tr>
      <w:tr w:rsidR="00E60B35" w:rsidTr="00E60B35">
        <w:trPr>
          <w:trHeight w:val="440"/>
        </w:trPr>
        <w:tc>
          <w:tcPr>
            <w:tcW w:w="1188" w:type="dxa"/>
            <w:tcBorders>
              <w:top w:val="nil"/>
              <w:left w:val="single" w:sz="4" w:space="0" w:color="000000" w:themeColor="text1"/>
              <w:bottom w:val="single" w:sz="4" w:space="0" w:color="000000" w:themeColor="text1"/>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Tháng</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9,10/2019</w:t>
            </w: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tc>
        <w:tc>
          <w:tcPr>
            <w:tcW w:w="3780" w:type="dxa"/>
            <w:tcBorders>
              <w:top w:val="nil"/>
              <w:left w:val="single" w:sz="4" w:space="0" w:color="000000" w:themeColor="text1"/>
              <w:bottom w:val="single" w:sz="4" w:space="0" w:color="000000" w:themeColor="text1"/>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r w:rsidRPr="007619E0">
              <w:rPr>
                <w:rFonts w:ascii="Times New Roman" w:hAnsi="Times New Roman"/>
                <w:lang w:val="nl-NL"/>
              </w:rPr>
              <w:t>-Xây dựng chuyên đề triển</w:t>
            </w:r>
            <w:r>
              <w:rPr>
                <w:rFonts w:ascii="Times New Roman" w:hAnsi="Times New Roman"/>
                <w:lang w:val="nl-NL"/>
              </w:rPr>
              <w:t xml:space="preserve"> trong nhà trường đến tất cả CB-GV-NV.</w:t>
            </w:r>
            <w:r>
              <w:rPr>
                <w:rFonts w:ascii="Times New Roman" w:hAnsi="Times New Roman"/>
                <w:lang w:val="nl-NL"/>
              </w:rPr>
              <w:tab/>
              <w:t>-Triển khai cho CB-GV xem bộ đĩa về “ Xây dựng trường mầm non lấy trẻ làm trung tâm”</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ab/>
            </w: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-Nghiên cứu tài liệu về bộ tiêu chí thực hành áp dung quan điểm giáo dục lấy trẻ làm trung tâm trogn trường mầm non</w:t>
            </w:r>
          </w:p>
        </w:tc>
        <w:tc>
          <w:tcPr>
            <w:tcW w:w="3060" w:type="dxa"/>
            <w:tcBorders>
              <w:top w:val="nil"/>
              <w:left w:val="single" w:sz="4" w:space="0" w:color="000000" w:themeColor="text1"/>
              <w:bottom w:val="single" w:sz="4" w:space="0" w:color="000000" w:themeColor="text1"/>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Tổ chức tuyên truyền về tầm quan trọng, nội dung, phương pháp giáo dục lấy trẻ làm trung tâm cho trẻ mầm non tới các bậc cha mẹ và cộng đồng phù hợp với điều kiện thực tiễn của từng địa phương.</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 Triển khai cho 100% CB-GV nắm để thực hiện đánh giá theo bộ tiêu chí.( Tiêu chí 1; chỉ số 1,2,tiêu chí 2;chỉ số 3,4, tiêu chí 3; chỉ số 5,6,7) trong SGK.</w:t>
            </w:r>
          </w:p>
        </w:tc>
        <w:tc>
          <w:tcPr>
            <w:tcW w:w="990" w:type="dxa"/>
            <w:tcBorders>
              <w:top w:val="nil"/>
              <w:left w:val="single" w:sz="4" w:space="0" w:color="000000" w:themeColor="text1"/>
              <w:bottom w:val="single" w:sz="4" w:space="0" w:color="000000" w:themeColor="text1"/>
              <w:right w:val="single" w:sz="4" w:space="0" w:color="000000" w:themeColor="text1"/>
            </w:tcBorders>
          </w:tcPr>
          <w:p w:rsidR="00E60B35" w:rsidRPr="00A268C0" w:rsidRDefault="00E60B35" w:rsidP="00E60B35">
            <w:pPr>
              <w:rPr>
                <w:rFonts w:eastAsiaTheme="minorHAnsi"/>
                <w:lang w:val="nl-NL"/>
              </w:rPr>
            </w:pPr>
          </w:p>
        </w:tc>
        <w:tc>
          <w:tcPr>
            <w:tcW w:w="472" w:type="dxa"/>
            <w:vMerge/>
            <w:tcBorders>
              <w:top w:val="nil"/>
              <w:left w:val="single" w:sz="4" w:space="0" w:color="000000" w:themeColor="text1"/>
              <w:right w:val="nil"/>
            </w:tcBorders>
          </w:tcPr>
          <w:p w:rsidR="00E60B35" w:rsidRDefault="00E60B35" w:rsidP="00E60B35">
            <w:pPr>
              <w:pStyle w:val="BodyText2"/>
              <w:jc w:val="both"/>
              <w:rPr>
                <w:rFonts w:ascii="Times New Roman" w:hAnsi="Times New Roman"/>
                <w:lang w:val="nl-NL"/>
              </w:rPr>
            </w:pPr>
          </w:p>
        </w:tc>
        <w:tc>
          <w:tcPr>
            <w:tcW w:w="1170" w:type="dxa"/>
            <w:vMerge/>
            <w:tcBorders>
              <w:top w:val="nil"/>
              <w:left w:val="nil"/>
              <w:right w:val="nil"/>
            </w:tcBorders>
          </w:tcPr>
          <w:p w:rsidR="00E60B35" w:rsidRDefault="00E60B35" w:rsidP="00E60B35">
            <w:pPr>
              <w:pStyle w:val="BodyText2"/>
              <w:spacing w:line="240" w:lineRule="auto"/>
              <w:jc w:val="both"/>
              <w:rPr>
                <w:rFonts w:ascii="Times New Roman" w:hAnsi="Times New Roman"/>
                <w:lang w:val="nl-NL"/>
              </w:rPr>
            </w:pPr>
          </w:p>
        </w:tc>
      </w:tr>
      <w:tr w:rsidR="00E60B35" w:rsidTr="00E60B35">
        <w:trPr>
          <w:trHeight w:val="7865"/>
        </w:trPr>
        <w:tc>
          <w:tcPr>
            <w:tcW w:w="1188" w:type="dxa"/>
            <w:tcBorders>
              <w:top w:val="nil"/>
              <w:left w:val="single" w:sz="4" w:space="0" w:color="000000" w:themeColor="text1"/>
              <w:bottom w:val="single" w:sz="4" w:space="0" w:color="auto"/>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Tháng 11,12/2019,1/2020</w:t>
            </w: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p>
        </w:tc>
        <w:tc>
          <w:tcPr>
            <w:tcW w:w="3780" w:type="dxa"/>
            <w:tcBorders>
              <w:top w:val="nil"/>
              <w:left w:val="single" w:sz="4" w:space="0" w:color="000000" w:themeColor="text1"/>
              <w:bottom w:val="single" w:sz="4" w:space="0" w:color="auto"/>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-Đầu tư cải tạo CSVC, mua sắm trang thiết bị phục vụ chuyên đề “ Xây dựng trường mầm non lấy trẻ làm trung tâm”</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ab/>
              <w:t xml:space="preserve">-Chỉ đạo giáo viên xây dựng kế hoạch giáo dục căn cứ vào khả năng, nhu cầu học tập, kinh nghiệm sống của trẻ để xác định mục tiêu, nội dung cụ thể; </w:t>
            </w:r>
          </w:p>
          <w:p w:rsidR="00E60B35" w:rsidRPr="00A268C0" w:rsidRDefault="00E60B35" w:rsidP="00E60B35">
            <w:pPr>
              <w:pStyle w:val="BodyText2"/>
              <w:spacing w:line="240" w:lineRule="auto"/>
              <w:jc w:val="both"/>
              <w:rPr>
                <w:rFonts w:ascii="Times New Roman" w:hAnsi="Times New Roman"/>
                <w:lang w:val="nl-NL"/>
              </w:rPr>
            </w:pPr>
          </w:p>
        </w:tc>
        <w:tc>
          <w:tcPr>
            <w:tcW w:w="3060" w:type="dxa"/>
            <w:tcBorders>
              <w:top w:val="nil"/>
              <w:left w:val="single" w:sz="4" w:space="0" w:color="000000" w:themeColor="text1"/>
              <w:bottom w:val="single" w:sz="4" w:space="0" w:color="auto"/>
              <w:right w:val="single" w:sz="4" w:space="0" w:color="000000" w:themeColor="text1"/>
            </w:tcBorders>
            <w:hideMark/>
          </w:tcPr>
          <w:p w:rsidR="00E60B35" w:rsidRDefault="00E60B35" w:rsidP="00E60B35">
            <w:pPr>
              <w:rPr>
                <w:rFonts w:eastAsiaTheme="minorHAnsi"/>
                <w:lang w:val="nl-NL"/>
              </w:rPr>
            </w:pPr>
            <w:r>
              <w:rPr>
                <w:rFonts w:eastAsiaTheme="minorHAnsi"/>
                <w:lang w:val="nl-NL"/>
              </w:rPr>
              <w:t xml:space="preserve"> -Phối hợp Hiệu trưởng đầu tư CSVC trang thiết bị xây dựng nhà chồ khu vận động, vườn rau của Bé....ngoài sân trường</w:t>
            </w:r>
          </w:p>
          <w:p w:rsidR="00E60B35" w:rsidRPr="00833E00" w:rsidRDefault="00E60B35" w:rsidP="00E60B35">
            <w:pPr>
              <w:rPr>
                <w:rFonts w:eastAsiaTheme="minorHAnsi"/>
                <w:lang w:val="nl-NL"/>
              </w:rPr>
            </w:pPr>
            <w:r>
              <w:rPr>
                <w:lang w:val="nl-NL"/>
              </w:rPr>
              <w:t>-Xây dựng môi trường trong và ngoài lớp phong phú, hấp dẫn đối với trẻ, đáp ứng được mục tiêu, nọi dung giáo dục; tổ chức hoạt động luôn đặt trẻ vào trung tâm của quá trình giáo dục, tạo mọi cơ hội cho trẻ được tham gia, trải nghiệm trong các hoạt động hàng ngày ở mọi lúc mọi nơi.Quan tâm đến trẻ có hoàn cảnh khó khăn học hòa nhập.</w:t>
            </w:r>
          </w:p>
        </w:tc>
        <w:tc>
          <w:tcPr>
            <w:tcW w:w="990" w:type="dxa"/>
            <w:tcBorders>
              <w:top w:val="nil"/>
              <w:left w:val="single" w:sz="4" w:space="0" w:color="000000" w:themeColor="text1"/>
              <w:bottom w:val="single" w:sz="4" w:space="0" w:color="auto"/>
              <w:right w:val="single" w:sz="4" w:space="0" w:color="000000" w:themeColor="text1"/>
            </w:tcBorders>
            <w:hideMark/>
          </w:tcPr>
          <w:p w:rsidR="00E60B35" w:rsidRDefault="00E60B35" w:rsidP="00E60B35">
            <w:pPr>
              <w:pStyle w:val="BodyText2"/>
              <w:spacing w:line="240" w:lineRule="auto"/>
              <w:jc w:val="both"/>
              <w:rPr>
                <w:rFonts w:ascii="Times New Roman" w:hAnsi="Times New Roman"/>
                <w:lang w:val="nl-NL"/>
              </w:rPr>
            </w:pPr>
          </w:p>
        </w:tc>
        <w:tc>
          <w:tcPr>
            <w:tcW w:w="472" w:type="dxa"/>
            <w:vMerge/>
            <w:tcBorders>
              <w:top w:val="nil"/>
              <w:left w:val="single" w:sz="4" w:space="0" w:color="000000" w:themeColor="text1"/>
              <w:right w:val="nil"/>
            </w:tcBorders>
            <w:hideMark/>
          </w:tcPr>
          <w:p w:rsidR="00E60B35" w:rsidRDefault="00E60B35" w:rsidP="00E60B35">
            <w:pPr>
              <w:pStyle w:val="BodyText2"/>
              <w:jc w:val="both"/>
              <w:rPr>
                <w:rFonts w:ascii="Times New Roman" w:hAnsi="Times New Roman"/>
                <w:lang w:val="nl-NL"/>
              </w:rPr>
            </w:pPr>
          </w:p>
        </w:tc>
        <w:tc>
          <w:tcPr>
            <w:tcW w:w="1170" w:type="dxa"/>
            <w:vMerge/>
            <w:tcBorders>
              <w:top w:val="nil"/>
              <w:left w:val="nil"/>
              <w:bottom w:val="single" w:sz="4" w:space="0" w:color="auto"/>
              <w:right w:val="nil"/>
            </w:tcBorders>
          </w:tcPr>
          <w:p w:rsidR="00E60B35" w:rsidRDefault="00E60B35" w:rsidP="00E60B35">
            <w:pPr>
              <w:pStyle w:val="BodyText2"/>
              <w:spacing w:line="240" w:lineRule="auto"/>
              <w:jc w:val="both"/>
              <w:rPr>
                <w:rFonts w:ascii="Times New Roman" w:hAnsi="Times New Roman"/>
                <w:lang w:val="nl-NL"/>
              </w:rPr>
            </w:pPr>
          </w:p>
        </w:tc>
      </w:tr>
      <w:tr w:rsidR="00E60B35" w:rsidTr="00E60B35">
        <w:trPr>
          <w:gridAfter w:val="1"/>
          <w:wAfter w:w="1170" w:type="dxa"/>
          <w:trHeight w:val="3500"/>
        </w:trPr>
        <w:tc>
          <w:tcPr>
            <w:tcW w:w="1188" w:type="dxa"/>
            <w:tcBorders>
              <w:top w:val="nil"/>
              <w:left w:val="single" w:sz="4" w:space="0" w:color="000000" w:themeColor="text1"/>
              <w:bottom w:val="nil"/>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Tháng 2,3,4,5/2020</w:t>
            </w:r>
          </w:p>
        </w:tc>
        <w:tc>
          <w:tcPr>
            <w:tcW w:w="3780" w:type="dxa"/>
            <w:tcBorders>
              <w:top w:val="nil"/>
              <w:left w:val="single" w:sz="4" w:space="0" w:color="000000" w:themeColor="text1"/>
              <w:bottom w:val="single" w:sz="4" w:space="0" w:color="auto"/>
              <w:right w:val="single" w:sz="4" w:space="0" w:color="auto"/>
            </w:tcBorders>
            <w:hideMark/>
          </w:tcPr>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-Tổ chức phong phú các hoạt động ngoại khóa nhằm nâng cao chất lượng giáo dục theo mục tiêu lấy trẻ làm trung tâm.</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-Tuyên truyền cho các bậc cha mẹ và cộng đồng.</w:t>
            </w:r>
          </w:p>
          <w:p w:rsidR="00E60B35" w:rsidRDefault="00E60B35" w:rsidP="00E60B35">
            <w:pPr>
              <w:pStyle w:val="BodyText2"/>
              <w:spacing w:line="240" w:lineRule="auto"/>
              <w:jc w:val="both"/>
              <w:rPr>
                <w:rFonts w:ascii="Times New Roman" w:hAnsi="Times New Roman"/>
                <w:lang w:val="nl-NL"/>
              </w:rPr>
            </w:pP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-Tăng cường công tác kiêm tra chuyên đề, đánh giá xếp loại việc thực hiện chuyên đề của các lớp một cách linh hoạt và hiệu quả; bồi dưỡng, giúp đở giáo viên năng lực tổ chức các hoạt động giáo dục lấy trẻ làm trung tâm.</w:t>
            </w:r>
          </w:p>
          <w:p w:rsidR="00E60B35" w:rsidRPr="007619E0" w:rsidRDefault="00E60B35" w:rsidP="00E60B35">
            <w:pPr>
              <w:pStyle w:val="BodyText2"/>
              <w:spacing w:line="240" w:lineRule="auto"/>
              <w:jc w:val="both"/>
              <w:rPr>
                <w:rFonts w:ascii="Times New Roman" w:hAnsi="Times New Roman"/>
                <w:lang w:val="nl-NL"/>
              </w:rPr>
            </w:pPr>
            <w:r>
              <w:rPr>
                <w:rFonts w:ascii="Times New Roman" w:hAnsi="Times New Roman"/>
                <w:lang w:val="nl-NL"/>
              </w:rPr>
              <w:tab/>
              <w:t xml:space="preserve">-Tổ chức sơ kết, tổng kết rút kinh nghiệm trong toàn trường và báo cáo kết quả thực </w:t>
            </w:r>
            <w:r>
              <w:rPr>
                <w:rFonts w:ascii="Times New Roman" w:hAnsi="Times New Roman"/>
                <w:lang w:val="nl-NL"/>
              </w:rPr>
              <w:lastRenderedPageBreak/>
              <w:t xml:space="preserve">hiện về PGD </w:t>
            </w:r>
          </w:p>
          <w:p w:rsidR="00E60B35" w:rsidRDefault="00E60B35" w:rsidP="00E60B35">
            <w:pPr>
              <w:pStyle w:val="BodyText2"/>
              <w:spacing w:after="0" w:line="240" w:lineRule="auto"/>
              <w:jc w:val="both"/>
              <w:rPr>
                <w:rFonts w:ascii="Times New Roman" w:hAnsi="Times New Roman"/>
                <w:lang w:val="nl-NL"/>
              </w:rPr>
            </w:pPr>
          </w:p>
        </w:tc>
        <w:tc>
          <w:tcPr>
            <w:tcW w:w="3060" w:type="dxa"/>
            <w:tcBorders>
              <w:top w:val="nil"/>
              <w:left w:val="single" w:sz="4" w:space="0" w:color="auto"/>
              <w:bottom w:val="single" w:sz="4" w:space="0" w:color="auto"/>
              <w:right w:val="single" w:sz="4" w:space="0" w:color="000000" w:themeColor="text1"/>
            </w:tcBorders>
          </w:tcPr>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lastRenderedPageBreak/>
              <w:t>-Tổ chức cho giáo viên tham quan học tập kinh nghiệm ở các đơn vị thực hiện tốt chuyên đề.</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 xml:space="preserve">-Trang trí môi trường kết hợp nội dung giáo dục chuyên đề qua các buổi trả và đón trẻ. </w:t>
            </w:r>
          </w:p>
          <w:p w:rsidR="00E60B35" w:rsidRDefault="00E60B35" w:rsidP="00E60B35">
            <w:pPr>
              <w:pStyle w:val="BodyText2"/>
              <w:spacing w:line="240" w:lineRule="auto"/>
              <w:jc w:val="both"/>
              <w:rPr>
                <w:rFonts w:ascii="Times New Roman" w:hAnsi="Times New Roman"/>
                <w:lang w:val="nl-NL"/>
              </w:rPr>
            </w:pPr>
            <w:r>
              <w:rPr>
                <w:rFonts w:ascii="Times New Roman" w:hAnsi="Times New Roman"/>
                <w:lang w:val="nl-NL"/>
              </w:rPr>
              <w:t>-Phối hợp HT, tổ CM kiểm tra đánh giá xếp loại cuối năm.</w:t>
            </w:r>
          </w:p>
          <w:p w:rsidR="00E60B35" w:rsidRPr="00833E00" w:rsidRDefault="00E60B35" w:rsidP="00E60B35">
            <w:pPr>
              <w:rPr>
                <w:lang w:val="nl-NL"/>
              </w:rPr>
            </w:pPr>
          </w:p>
          <w:p w:rsidR="00E60B35" w:rsidRPr="00833E00" w:rsidRDefault="00E60B35" w:rsidP="00E60B35">
            <w:pPr>
              <w:rPr>
                <w:lang w:val="nl-NL"/>
              </w:rPr>
            </w:pPr>
          </w:p>
          <w:p w:rsidR="00E60B35" w:rsidRPr="00833E00" w:rsidRDefault="00E60B35" w:rsidP="00E60B35">
            <w:pPr>
              <w:rPr>
                <w:lang w:val="nl-NL"/>
              </w:rPr>
            </w:pPr>
          </w:p>
          <w:p w:rsidR="00E60B35" w:rsidRDefault="00E60B35" w:rsidP="00E60B35">
            <w:pPr>
              <w:rPr>
                <w:lang w:val="nl-NL"/>
              </w:rPr>
            </w:pPr>
          </w:p>
          <w:p w:rsidR="00E60B35" w:rsidRPr="00833E00" w:rsidRDefault="00E60B35" w:rsidP="00E60B35">
            <w:pPr>
              <w:rPr>
                <w:lang w:val="nl-NL"/>
              </w:rPr>
            </w:pPr>
            <w:r>
              <w:rPr>
                <w:lang w:val="nl-NL"/>
              </w:rPr>
              <w:t>-Họp CM rút kinh nghiệm cho các năm tới</w:t>
            </w:r>
          </w:p>
        </w:tc>
        <w:tc>
          <w:tcPr>
            <w:tcW w:w="990" w:type="dxa"/>
            <w:tcBorders>
              <w:top w:val="nil"/>
              <w:left w:val="single" w:sz="4" w:space="0" w:color="000000" w:themeColor="text1"/>
              <w:bottom w:val="nil"/>
              <w:right w:val="single" w:sz="4" w:space="0" w:color="000000" w:themeColor="text1"/>
            </w:tcBorders>
            <w:hideMark/>
          </w:tcPr>
          <w:p w:rsidR="00E60B35" w:rsidRDefault="00E60B35" w:rsidP="00E60B35">
            <w:pPr>
              <w:pStyle w:val="BodyText2"/>
              <w:spacing w:line="240" w:lineRule="auto"/>
              <w:jc w:val="both"/>
              <w:rPr>
                <w:rFonts w:ascii="Times New Roman" w:hAnsi="Times New Roman"/>
                <w:lang w:val="nl-NL"/>
              </w:rPr>
            </w:pPr>
          </w:p>
        </w:tc>
        <w:tc>
          <w:tcPr>
            <w:tcW w:w="472" w:type="dxa"/>
            <w:vMerge/>
            <w:tcBorders>
              <w:top w:val="nil"/>
              <w:left w:val="single" w:sz="4" w:space="0" w:color="000000" w:themeColor="text1"/>
              <w:bottom w:val="single" w:sz="4" w:space="0" w:color="auto"/>
              <w:right w:val="nil"/>
            </w:tcBorders>
            <w:hideMark/>
          </w:tcPr>
          <w:p w:rsidR="00E60B35" w:rsidRDefault="00E60B35" w:rsidP="00E60B35">
            <w:pPr>
              <w:pStyle w:val="BodyText2"/>
              <w:spacing w:line="240" w:lineRule="auto"/>
              <w:jc w:val="both"/>
              <w:rPr>
                <w:rFonts w:ascii="Times New Roman" w:hAnsi="Times New Roman"/>
                <w:lang w:val="nl-NL"/>
              </w:rPr>
            </w:pPr>
          </w:p>
        </w:tc>
      </w:tr>
    </w:tbl>
    <w:p w:rsidR="009F2509" w:rsidRDefault="00347877" w:rsidP="006E492A">
      <w:pPr>
        <w:pStyle w:val="BodyText2"/>
        <w:spacing w:line="240" w:lineRule="auto"/>
        <w:jc w:val="both"/>
        <w:rPr>
          <w:b/>
          <w:i/>
        </w:rPr>
      </w:pPr>
      <w:r>
        <w:rPr>
          <w:rFonts w:ascii="Times New Roman" w:hAnsi="Times New Roman"/>
          <w:lang w:val="nl-NL"/>
        </w:rPr>
        <w:lastRenderedPageBreak/>
        <w:tab/>
      </w:r>
    </w:p>
    <w:p w:rsidR="009F2509" w:rsidRDefault="009F2509" w:rsidP="00F4420E">
      <w:pPr>
        <w:tabs>
          <w:tab w:val="left" w:pos="7560"/>
        </w:tabs>
        <w:rPr>
          <w:b/>
          <w:i/>
        </w:rPr>
      </w:pPr>
    </w:p>
    <w:p w:rsidR="009F2509" w:rsidRDefault="009F2509" w:rsidP="00F4420E">
      <w:pPr>
        <w:tabs>
          <w:tab w:val="left" w:pos="7560"/>
        </w:tabs>
        <w:rPr>
          <w:b/>
          <w:i/>
        </w:rPr>
      </w:pPr>
    </w:p>
    <w:p w:rsidR="009F2509" w:rsidRDefault="009F2509" w:rsidP="00F4420E">
      <w:pPr>
        <w:tabs>
          <w:tab w:val="left" w:pos="7560"/>
        </w:tabs>
        <w:rPr>
          <w:b/>
          <w:i/>
        </w:rPr>
      </w:pPr>
    </w:p>
    <w:p w:rsidR="009F2509" w:rsidRDefault="009F2509" w:rsidP="00F4420E">
      <w:pPr>
        <w:tabs>
          <w:tab w:val="left" w:pos="7560"/>
        </w:tabs>
        <w:rPr>
          <w:b/>
          <w:i/>
        </w:rPr>
      </w:pPr>
    </w:p>
    <w:p w:rsidR="009F2509" w:rsidRDefault="009F2509" w:rsidP="00F4420E">
      <w:pPr>
        <w:tabs>
          <w:tab w:val="left" w:pos="7560"/>
        </w:tabs>
        <w:rPr>
          <w:b/>
          <w:i/>
        </w:rPr>
      </w:pPr>
    </w:p>
    <w:p w:rsidR="009F2509" w:rsidRDefault="009F2509" w:rsidP="00F4420E">
      <w:pPr>
        <w:tabs>
          <w:tab w:val="left" w:pos="7560"/>
        </w:tabs>
        <w:rPr>
          <w:b/>
          <w:i/>
        </w:rPr>
      </w:pPr>
    </w:p>
    <w:p w:rsidR="009F2509" w:rsidRDefault="009F2509" w:rsidP="00F4420E">
      <w:pPr>
        <w:tabs>
          <w:tab w:val="left" w:pos="7560"/>
        </w:tabs>
        <w:rPr>
          <w:b/>
          <w:i/>
        </w:rPr>
      </w:pPr>
    </w:p>
    <w:p w:rsidR="0085034E" w:rsidRDefault="0085034E" w:rsidP="00F4420E">
      <w:pPr>
        <w:tabs>
          <w:tab w:val="left" w:pos="7560"/>
        </w:tabs>
        <w:rPr>
          <w:b/>
          <w:i/>
        </w:rPr>
      </w:pPr>
    </w:p>
    <w:p w:rsidR="0085034E" w:rsidRDefault="0085034E" w:rsidP="00F4420E">
      <w:pPr>
        <w:tabs>
          <w:tab w:val="left" w:pos="7560"/>
        </w:tabs>
        <w:rPr>
          <w:b/>
          <w:i/>
        </w:rPr>
      </w:pPr>
    </w:p>
    <w:p w:rsidR="0085034E" w:rsidRDefault="0085034E" w:rsidP="00F4420E">
      <w:pPr>
        <w:tabs>
          <w:tab w:val="left" w:pos="7560"/>
        </w:tabs>
        <w:rPr>
          <w:b/>
          <w:i/>
        </w:rPr>
      </w:pPr>
    </w:p>
    <w:p w:rsidR="0085034E" w:rsidRDefault="0085034E" w:rsidP="00F4420E">
      <w:pPr>
        <w:tabs>
          <w:tab w:val="left" w:pos="7560"/>
        </w:tabs>
        <w:rPr>
          <w:b/>
          <w:i/>
        </w:rPr>
      </w:pPr>
    </w:p>
    <w:p w:rsidR="0085034E" w:rsidRDefault="0085034E" w:rsidP="00F4420E">
      <w:pPr>
        <w:tabs>
          <w:tab w:val="left" w:pos="7560"/>
        </w:tabs>
        <w:rPr>
          <w:b/>
          <w:i/>
        </w:rPr>
      </w:pPr>
    </w:p>
    <w:p w:rsidR="00ED6FA1" w:rsidRDefault="00ED6FA1"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7F1B1F" w:rsidRDefault="007F1B1F" w:rsidP="0085034E">
      <w:pPr>
        <w:pStyle w:val="BodyText2"/>
        <w:spacing w:line="240" w:lineRule="auto"/>
        <w:jc w:val="both"/>
        <w:rPr>
          <w:rFonts w:ascii="Times New Roman" w:hAnsi="Times New Roman"/>
          <w:b/>
          <w:i/>
          <w:lang w:val="nl-NL"/>
        </w:rPr>
      </w:pPr>
    </w:p>
    <w:p w:rsidR="0085034E" w:rsidRPr="005B592D" w:rsidRDefault="0085034E" w:rsidP="0085034E">
      <w:pPr>
        <w:pStyle w:val="BodyText2"/>
        <w:spacing w:line="240" w:lineRule="auto"/>
        <w:jc w:val="both"/>
        <w:rPr>
          <w:rFonts w:ascii="Times New Roman" w:hAnsi="Times New Roman"/>
          <w:i/>
          <w:lang w:val="nl-NL"/>
        </w:rPr>
      </w:pPr>
      <w:r w:rsidRPr="005B592D">
        <w:rPr>
          <w:rFonts w:ascii="Times New Roman" w:hAnsi="Times New Roman"/>
          <w:b/>
          <w:i/>
          <w:lang w:val="nl-NL"/>
        </w:rPr>
        <w:t>2.Nội dung thực hiện từng t</w:t>
      </w:r>
      <w:r>
        <w:rPr>
          <w:rFonts w:ascii="Times New Roman" w:hAnsi="Times New Roman"/>
          <w:b/>
          <w:i/>
          <w:lang w:val="nl-NL"/>
        </w:rPr>
        <w:t>uần</w:t>
      </w:r>
      <w:r w:rsidRPr="005B592D">
        <w:rPr>
          <w:rFonts w:ascii="Times New Roman" w:hAnsi="Times New Roman"/>
          <w:i/>
          <w:lang w:val="nl-NL"/>
        </w:rPr>
        <w:t>:</w:t>
      </w:r>
    </w:p>
    <w:tbl>
      <w:tblPr>
        <w:tblStyle w:val="TableGrid"/>
        <w:tblW w:w="10458" w:type="dxa"/>
        <w:tblLayout w:type="fixed"/>
        <w:tblLook w:val="04A0"/>
      </w:tblPr>
      <w:tblGrid>
        <w:gridCol w:w="1338"/>
        <w:gridCol w:w="4890"/>
        <w:gridCol w:w="1980"/>
        <w:gridCol w:w="990"/>
        <w:gridCol w:w="1260"/>
      </w:tblGrid>
      <w:tr w:rsidR="0085034E" w:rsidTr="00CD5193">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34E" w:rsidRDefault="0085034E" w:rsidP="00CD5193">
            <w:pPr>
              <w:pStyle w:val="BodyText2"/>
              <w:spacing w:line="240" w:lineRule="auto"/>
              <w:jc w:val="both"/>
              <w:rPr>
                <w:rFonts w:ascii="Times New Roman" w:hAnsi="Times New Roman"/>
                <w:b/>
                <w:lang w:val="nl-NL"/>
              </w:rPr>
            </w:pPr>
            <w:r>
              <w:rPr>
                <w:rFonts w:ascii="Times New Roman" w:hAnsi="Times New Roman"/>
                <w:b/>
                <w:lang w:val="nl-NL"/>
              </w:rPr>
              <w:t>Thời gian</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34E" w:rsidRDefault="0085034E" w:rsidP="00CD5193">
            <w:pPr>
              <w:pStyle w:val="BodyText2"/>
              <w:spacing w:line="240" w:lineRule="auto"/>
              <w:jc w:val="both"/>
              <w:rPr>
                <w:rFonts w:ascii="Times New Roman" w:hAnsi="Times New Roman"/>
                <w:b/>
                <w:lang w:val="nl-NL"/>
              </w:rPr>
            </w:pPr>
            <w:r>
              <w:rPr>
                <w:rFonts w:ascii="Times New Roman" w:hAnsi="Times New Roman"/>
                <w:b/>
                <w:lang w:val="nl-NL"/>
              </w:rPr>
              <w:t>Nội dung</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34E" w:rsidRDefault="0085034E" w:rsidP="00CD5193">
            <w:pPr>
              <w:pStyle w:val="BodyText2"/>
              <w:spacing w:line="240" w:lineRule="auto"/>
              <w:jc w:val="both"/>
              <w:rPr>
                <w:rFonts w:ascii="Times New Roman" w:hAnsi="Times New Roman"/>
                <w:b/>
                <w:lang w:val="nl-NL"/>
              </w:rPr>
            </w:pPr>
            <w:r>
              <w:rPr>
                <w:rFonts w:ascii="Times New Roman" w:hAnsi="Times New Roman"/>
                <w:b/>
                <w:lang w:val="nl-NL"/>
              </w:rPr>
              <w:t>Chủ đề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34E" w:rsidRDefault="0085034E" w:rsidP="00CD5193">
            <w:pPr>
              <w:pStyle w:val="BodyText2"/>
              <w:spacing w:line="240" w:lineRule="auto"/>
              <w:jc w:val="both"/>
              <w:rPr>
                <w:rFonts w:ascii="Times New Roman" w:hAnsi="Times New Roman"/>
                <w:b/>
                <w:lang w:val="nl-NL"/>
              </w:rPr>
            </w:pPr>
            <w:r>
              <w:rPr>
                <w:rFonts w:ascii="Times New Roman" w:hAnsi="Times New Roman"/>
                <w:b/>
                <w:lang w:val="nl-NL"/>
              </w:rPr>
              <w:t>Tiêu chí</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34E" w:rsidRDefault="0085034E" w:rsidP="00CD5193">
            <w:pPr>
              <w:pStyle w:val="BodyText2"/>
              <w:spacing w:line="240" w:lineRule="auto"/>
              <w:jc w:val="both"/>
              <w:rPr>
                <w:rFonts w:ascii="Times New Roman" w:hAnsi="Times New Roman"/>
                <w:b/>
                <w:lang w:val="nl-NL"/>
              </w:rPr>
            </w:pPr>
            <w:r>
              <w:rPr>
                <w:rFonts w:ascii="Times New Roman" w:hAnsi="Times New Roman"/>
                <w:b/>
                <w:lang w:val="nl-NL"/>
              </w:rPr>
              <w:t>Chỉ số</w:t>
            </w:r>
          </w:p>
        </w:tc>
      </w:tr>
      <w:tr w:rsidR="0085034E" w:rsidTr="00CD5193">
        <w:trPr>
          <w:trHeight w:val="1088"/>
        </w:trPr>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Tuần1 từ </w:t>
            </w:r>
          </w:p>
        </w:tc>
        <w:tc>
          <w:tcPr>
            <w:tcW w:w="4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Kế hoạch giáo dục tuần/ chủ đề nhánh thể hiện được các mục tiêu phù hợp với sự phát triển của trẻ</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Ngày hội đến trường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34E" w:rsidRPr="00A268C0" w:rsidRDefault="0085034E" w:rsidP="00CD5193">
            <w:pPr>
              <w:rPr>
                <w:rFonts w:eastAsiaTheme="minorHAnsi"/>
                <w:lang w:val="nl-NL"/>
              </w:rPr>
            </w:pPr>
            <w:r>
              <w:rPr>
                <w:rFonts w:eastAsiaTheme="minorHAnsi"/>
                <w:lang w:val="nl-NL"/>
              </w:rPr>
              <w:t>Tiêu chí 7</w:t>
            </w:r>
          </w:p>
        </w:tc>
        <w:tc>
          <w:tcPr>
            <w:tcW w:w="1260" w:type="dxa"/>
            <w:tcBorders>
              <w:top w:val="single" w:sz="4" w:space="0" w:color="000000" w:themeColor="text1"/>
              <w:left w:val="single" w:sz="4" w:space="0" w:color="000000" w:themeColor="text1"/>
              <w:bottom w:val="single" w:sz="4" w:space="0" w:color="auto"/>
              <w:right w:val="single" w:sz="4" w:space="0" w:color="auto"/>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16</w:t>
            </w:r>
          </w:p>
        </w:tc>
      </w:tr>
      <w:tr w:rsidR="0085034E" w:rsidTr="00CD5193">
        <w:trPr>
          <w:trHeight w:val="1070"/>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lastRenderedPageBreak/>
              <w:t xml:space="preserve">Tuần 2 từ </w:t>
            </w:r>
          </w:p>
        </w:tc>
        <w:tc>
          <w:tcPr>
            <w:tcW w:w="489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Kế hoạch giáo dục tuần/ chủ đề nhánh thể hiện được các mục tiêu phù hợp với sự phát triển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85034E" w:rsidRPr="00D87241" w:rsidRDefault="0085034E" w:rsidP="00CD5193">
            <w:pPr>
              <w:rPr>
                <w:rFonts w:eastAsiaTheme="minorHAnsi"/>
                <w:lang w:val="nl-NL"/>
              </w:rPr>
            </w:pPr>
            <w:r>
              <w:rPr>
                <w:rFonts w:eastAsiaTheme="minorHAnsi"/>
                <w:lang w:val="nl-NL"/>
              </w:rPr>
              <w:t>Lớp học của bé</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7</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17</w:t>
            </w:r>
          </w:p>
        </w:tc>
      </w:tr>
      <w:tr w:rsidR="0085034E" w:rsidTr="00CD5193">
        <w:trPr>
          <w:trHeight w:val="1142"/>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3,4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-Đồ dùng đồ chơi của lớp,</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 -Bé là ai?</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18</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5,6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-Cơ thể bé.</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-Trung thu</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19</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7,8 từ 9/10 đến 20/10</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-Ngôi nhà bé</w:t>
            </w:r>
          </w:p>
          <w:p w:rsidR="0085034E" w:rsidRPr="001F1A86" w:rsidRDefault="0085034E" w:rsidP="00CD5193">
            <w:pPr>
              <w:rPr>
                <w:lang w:val="nl-NL"/>
              </w:rPr>
            </w:pPr>
            <w:r>
              <w:rPr>
                <w:lang w:val="nl-NL"/>
              </w:rPr>
              <w:t>-Bé cần gì để khỏe mạnh</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20</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9,10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-Những người thân của bé.</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-Nhu cầu trong GĐ</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21</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11,12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-Đồ dùng trong GĐ</w:t>
            </w:r>
          </w:p>
          <w:p w:rsidR="0085034E" w:rsidRPr="001F1A86" w:rsidRDefault="0085034E" w:rsidP="00CD5193">
            <w:pPr>
              <w:rPr>
                <w:lang w:val="nl-NL"/>
              </w:rPr>
            </w:pPr>
            <w:r>
              <w:rPr>
                <w:lang w:val="nl-NL"/>
              </w:rPr>
              <w:t>-Bác nông dân</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22</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13,14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tuần thể hiện nội dung và các hoạt động phù hợp với 1 tuần và sự hiểu biết, nhu cầu hứng thú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-Cô giáo</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-Làng nghề quê em</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8</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23</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15,16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giáo dục tuần chỉ ra/ dự kiến những vật liệu, đồ dùng cần chuẩn bị và địa điểm, thời điểm để tổ chức các hoạt động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i/>
                <w:lang w:val="nl-NL"/>
              </w:rPr>
            </w:pPr>
            <w:r>
              <w:rPr>
                <w:rFonts w:ascii="Times New Roman" w:hAnsi="Times New Roman"/>
                <w:lang w:val="nl-NL"/>
              </w:rPr>
              <w:t xml:space="preserve">-Những con vật nuôi trong gia </w:t>
            </w:r>
            <w:r w:rsidRPr="00586CE3">
              <w:rPr>
                <w:rFonts w:ascii="Times New Roman" w:hAnsi="Times New Roman"/>
                <w:i/>
                <w:lang w:val="nl-NL"/>
              </w:rPr>
              <w:t>đình</w:t>
            </w:r>
          </w:p>
          <w:p w:rsidR="0085034E" w:rsidRPr="00586CE3" w:rsidRDefault="0085034E" w:rsidP="00CD5193">
            <w:pPr>
              <w:pStyle w:val="BodyText2"/>
              <w:spacing w:line="240" w:lineRule="auto"/>
              <w:jc w:val="both"/>
              <w:rPr>
                <w:rFonts w:ascii="Times New Roman" w:hAnsi="Times New Roman"/>
                <w:lang w:val="nl-NL"/>
              </w:rPr>
            </w:pPr>
            <w:r>
              <w:rPr>
                <w:rFonts w:ascii="Times New Roman" w:hAnsi="Times New Roman"/>
                <w:lang w:val="nl-NL"/>
              </w:rPr>
              <w:t>-Con vật sống dưới nước</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9</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24</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17,18</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giáo dục tuần chỉ ra/ dự kiến những vật liệu, đồ dùng cần chuẩn bị và địa điểm, thời điểm để tổ chức các hoạt động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-Chú bộ đội</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-Những con biết bay</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9</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25</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19,20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giáo dục tuần chỉ ra/ dự kiến những vật liệu, đồ dùng cần chuẩn bị và địa điểm, thời điểm để tổ chức các hoạt động của trẻ.</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-Côn trùng</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-Động vật sống trong rừng</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9</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26</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21,22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giaó dục tuần có thể điều chỉnh linh hoạt</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-Cây xanh</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-Quả</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10</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27</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lastRenderedPageBreak/>
              <w:t xml:space="preserve">Tuần 23,24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giáo dục tuần có thể điều chỉnh linh hoạt</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-Mùa xuân</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-Bé vui đón tết</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10</w:t>
            </w:r>
          </w:p>
          <w:p w:rsidR="0085034E" w:rsidRDefault="0085034E" w:rsidP="00CD5193">
            <w:pPr>
              <w:pStyle w:val="BodyText2"/>
              <w:spacing w:line="240" w:lineRule="auto"/>
              <w:jc w:val="both"/>
              <w:rPr>
                <w:rFonts w:ascii="Times New Roman" w:hAnsi="Times New Roman"/>
                <w:lang w:val="nl-NL"/>
              </w:rPr>
            </w:pP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28</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Tuần 25,26,27,28 </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GD ngày thể hiện cụ thể các nội dung hoạt động từ kế hoạch giáo dục tuần</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-Vườn rau của bé</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-Những bông hoa xinh</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 xml:space="preserve">-PTGT </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11</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29</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29</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Kế hoạch GD ngày thể hiện cụ thể các nội dung hoạt động từ kế hoạch giáo dục tuần</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-Luật lệ GT</w:t>
            </w:r>
          </w:p>
          <w:p w:rsidR="0085034E" w:rsidRDefault="0085034E" w:rsidP="00CD5193">
            <w:pPr>
              <w:pStyle w:val="BodyText2"/>
              <w:spacing w:line="240" w:lineRule="auto"/>
              <w:jc w:val="both"/>
              <w:rPr>
                <w:rFonts w:ascii="Times New Roman" w:hAnsi="Times New Roman"/>
                <w:lang w:val="nl-NL"/>
              </w:rPr>
            </w:pP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11</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30</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30</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giáo dục đưa ra thời gian và sự chuyển tiếp các hoạt động nhẹ nhàng</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-Mùa hè</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-Bé với các hiện tương thiên nhiên</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12</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31</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31</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giáo dục đưa ra thời gian và sự chuyển tiếp các hoạt động nhẹ nhàng</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-Nước</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12</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32</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32,33</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ngày linh hoạt, mềm dẻo</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-Quê hương em,Thủ đô HN</w:t>
            </w:r>
          </w:p>
          <w:p w:rsidR="0085034E" w:rsidRPr="00B812FE" w:rsidRDefault="0085034E" w:rsidP="00CD5193">
            <w:pPr>
              <w:rPr>
                <w:lang w:val="nl-NL"/>
              </w:rPr>
            </w:pP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12</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33</w:t>
            </w:r>
          </w:p>
        </w:tc>
      </w:tr>
      <w:tr w:rsidR="0085034E" w:rsidTr="00CD5193">
        <w:trPr>
          <w:trHeight w:val="1097"/>
        </w:trPr>
        <w:tc>
          <w:tcPr>
            <w:tcW w:w="1338"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Tuần 34,35</w:t>
            </w:r>
          </w:p>
        </w:tc>
        <w:tc>
          <w:tcPr>
            <w:tcW w:w="48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after="0" w:line="240" w:lineRule="auto"/>
              <w:jc w:val="both"/>
              <w:rPr>
                <w:rFonts w:ascii="Times New Roman" w:hAnsi="Times New Roman"/>
                <w:lang w:val="nl-NL"/>
              </w:rPr>
            </w:pPr>
            <w:r>
              <w:rPr>
                <w:rFonts w:ascii="Times New Roman" w:hAnsi="Times New Roman"/>
                <w:lang w:val="nl-NL"/>
              </w:rPr>
              <w:t>KH Gd ngày linh hoạt, mềm dẻo</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-Bác Hồ</w:t>
            </w:r>
          </w:p>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-Trường tiểu học</w:t>
            </w:r>
          </w:p>
        </w:tc>
        <w:tc>
          <w:tcPr>
            <w:tcW w:w="990" w:type="dxa"/>
            <w:tcBorders>
              <w:top w:val="single" w:sz="4" w:space="0" w:color="auto"/>
              <w:left w:val="single" w:sz="4" w:space="0" w:color="000000" w:themeColor="text1"/>
              <w:bottom w:val="single" w:sz="4" w:space="0" w:color="auto"/>
              <w:right w:val="single" w:sz="4" w:space="0" w:color="000000" w:themeColor="text1"/>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Tiêu chí 12</w:t>
            </w:r>
          </w:p>
        </w:tc>
        <w:tc>
          <w:tcPr>
            <w:tcW w:w="1260" w:type="dxa"/>
            <w:tcBorders>
              <w:top w:val="single" w:sz="4" w:space="0" w:color="auto"/>
              <w:left w:val="single" w:sz="4" w:space="0" w:color="000000" w:themeColor="text1"/>
              <w:bottom w:val="single" w:sz="4" w:space="0" w:color="auto"/>
              <w:right w:val="single" w:sz="4" w:space="0" w:color="auto"/>
            </w:tcBorders>
            <w:hideMark/>
          </w:tcPr>
          <w:p w:rsidR="0085034E" w:rsidRDefault="0085034E" w:rsidP="00CD5193">
            <w:pPr>
              <w:pStyle w:val="BodyText2"/>
              <w:spacing w:line="240" w:lineRule="auto"/>
              <w:jc w:val="both"/>
              <w:rPr>
                <w:rFonts w:ascii="Times New Roman" w:hAnsi="Times New Roman"/>
                <w:lang w:val="nl-NL"/>
              </w:rPr>
            </w:pPr>
            <w:r>
              <w:rPr>
                <w:rFonts w:ascii="Times New Roman" w:hAnsi="Times New Roman"/>
                <w:lang w:val="nl-NL"/>
              </w:rPr>
              <w:t>Chỉ số 34</w:t>
            </w:r>
          </w:p>
        </w:tc>
      </w:tr>
    </w:tbl>
    <w:p w:rsidR="0085034E" w:rsidRDefault="0085034E" w:rsidP="00F4420E">
      <w:pPr>
        <w:tabs>
          <w:tab w:val="left" w:pos="7560"/>
        </w:tabs>
        <w:rPr>
          <w:b/>
          <w:i/>
        </w:rPr>
      </w:pPr>
    </w:p>
    <w:p w:rsidR="009F2509" w:rsidRDefault="009F2509" w:rsidP="00F4420E">
      <w:pPr>
        <w:tabs>
          <w:tab w:val="left" w:pos="7560"/>
        </w:tabs>
        <w:rPr>
          <w:b/>
          <w:i/>
        </w:rPr>
      </w:pPr>
    </w:p>
    <w:tbl>
      <w:tblPr>
        <w:tblW w:w="9615" w:type="dxa"/>
        <w:tblLayout w:type="fixed"/>
        <w:tblLook w:val="04A0"/>
      </w:tblPr>
      <w:tblGrid>
        <w:gridCol w:w="3920"/>
        <w:gridCol w:w="5695"/>
      </w:tblGrid>
      <w:tr w:rsidR="009F2509" w:rsidTr="00F3354D">
        <w:trPr>
          <w:trHeight w:val="1052"/>
        </w:trPr>
        <w:tc>
          <w:tcPr>
            <w:tcW w:w="3920" w:type="dxa"/>
          </w:tcPr>
          <w:p w:rsidR="009F2509" w:rsidRDefault="009F2509" w:rsidP="00F3354D">
            <w:pPr>
              <w:spacing w:line="276" w:lineRule="auto"/>
              <w:jc w:val="both"/>
              <w:rPr>
                <w:sz w:val="26"/>
                <w:szCs w:val="26"/>
                <w:lang w:val="nl-NL"/>
              </w:rPr>
            </w:pPr>
          </w:p>
        </w:tc>
        <w:tc>
          <w:tcPr>
            <w:tcW w:w="5695" w:type="dxa"/>
          </w:tcPr>
          <w:p w:rsidR="009F2509" w:rsidRDefault="009F2509" w:rsidP="00F3354D">
            <w:pPr>
              <w:pStyle w:val="Heading1"/>
              <w:spacing w:line="276" w:lineRule="auto"/>
            </w:pPr>
          </w:p>
        </w:tc>
      </w:tr>
    </w:tbl>
    <w:p w:rsidR="00E60B35" w:rsidRDefault="00E60B35" w:rsidP="009F2509">
      <w:pPr>
        <w:pStyle w:val="BodyText"/>
        <w:rPr>
          <w:rFonts w:ascii="Times New Roman" w:hAnsi="Times New Roman"/>
          <w:sz w:val="32"/>
          <w:szCs w:val="32"/>
        </w:rPr>
      </w:pPr>
    </w:p>
    <w:p w:rsidR="00E60B35" w:rsidRDefault="00E60B35" w:rsidP="009F2509">
      <w:pPr>
        <w:pStyle w:val="BodyText"/>
        <w:rPr>
          <w:rFonts w:ascii="Times New Roman" w:hAnsi="Times New Roman"/>
          <w:sz w:val="32"/>
          <w:szCs w:val="32"/>
        </w:rPr>
      </w:pPr>
    </w:p>
    <w:p w:rsidR="009F2509" w:rsidRDefault="009F2509" w:rsidP="009F2509">
      <w:pPr>
        <w:pStyle w:val="BodyText"/>
        <w:rPr>
          <w:rFonts w:ascii="Times New Roman" w:hAnsi="Times New Roman"/>
          <w:sz w:val="32"/>
          <w:szCs w:val="32"/>
        </w:rPr>
      </w:pPr>
      <w:r>
        <w:rPr>
          <w:rFonts w:ascii="Times New Roman" w:hAnsi="Times New Roman"/>
          <w:sz w:val="32"/>
          <w:szCs w:val="32"/>
        </w:rPr>
        <w:t>KẾ HOẠCH</w:t>
      </w:r>
    </w:p>
    <w:p w:rsidR="003302F0" w:rsidRDefault="009F2509" w:rsidP="009F2509">
      <w:pPr>
        <w:pStyle w:val="BodyText"/>
        <w:rPr>
          <w:rFonts w:ascii="Times New Roman" w:hAnsi="Times New Roman"/>
        </w:rPr>
      </w:pPr>
      <w:r>
        <w:rPr>
          <w:rFonts w:ascii="Times New Roman" w:hAnsi="Times New Roman"/>
          <w:sz w:val="32"/>
          <w:szCs w:val="32"/>
        </w:rPr>
        <w:t>QUY TRÌNH THỰC HIỆN TIÊU CHÍ THỰC HÀNH ÁP DỤNG QUAN ĐIỂM GIÁO DỤC</w:t>
      </w:r>
      <w:r>
        <w:rPr>
          <w:rFonts w:ascii="Times New Roman" w:hAnsi="Times New Roman"/>
        </w:rPr>
        <w:t xml:space="preserve"> LẤY TRẺ LÀM TRUNG TÂM</w:t>
      </w:r>
      <w:r w:rsidR="003302F0">
        <w:rPr>
          <w:rFonts w:ascii="Times New Roman" w:hAnsi="Times New Roman"/>
        </w:rPr>
        <w:t xml:space="preserve"> </w:t>
      </w:r>
    </w:p>
    <w:p w:rsidR="009F2509" w:rsidRPr="009F2509" w:rsidRDefault="003302F0" w:rsidP="009F2509">
      <w:pPr>
        <w:pStyle w:val="BodyText"/>
        <w:rPr>
          <w:rFonts w:ascii="Times New Roman" w:hAnsi="Times New Roman"/>
          <w:sz w:val="32"/>
          <w:szCs w:val="32"/>
        </w:rPr>
      </w:pPr>
      <w:r>
        <w:rPr>
          <w:rFonts w:ascii="Times New Roman" w:hAnsi="Times New Roman"/>
        </w:rPr>
        <w:t>CỦA CÁN BỘ QUẢN LÝ</w:t>
      </w:r>
    </w:p>
    <w:p w:rsidR="00CB3D28" w:rsidRDefault="00CB3D28" w:rsidP="00CB3D28">
      <w:pPr>
        <w:pStyle w:val="BodyText"/>
        <w:rPr>
          <w:rFonts w:ascii="Times New Roman" w:hAnsi="Times New Roman"/>
        </w:rPr>
      </w:pPr>
      <w:r>
        <w:rPr>
          <w:rFonts w:ascii="Times New Roman" w:hAnsi="Times New Roman"/>
        </w:rPr>
        <w:t xml:space="preserve"> NĂM HỌC 2018- 2019</w:t>
      </w:r>
    </w:p>
    <w:p w:rsidR="007F1B1F" w:rsidRDefault="007F1B1F" w:rsidP="007F1B1F">
      <w:pPr>
        <w:pStyle w:val="BodyText"/>
        <w:ind w:left="1440"/>
        <w:jc w:val="left"/>
        <w:rPr>
          <w:rFonts w:ascii="Times New Roman" w:hAnsi="Times New Roman"/>
        </w:rPr>
      </w:pPr>
    </w:p>
    <w:p w:rsidR="007F1B1F" w:rsidRPr="007F1B1F" w:rsidRDefault="007F1B1F" w:rsidP="007F1B1F">
      <w:pPr>
        <w:pStyle w:val="BodyText2"/>
        <w:spacing w:after="0" w:line="240" w:lineRule="auto"/>
        <w:jc w:val="both"/>
        <w:rPr>
          <w:rFonts w:ascii="Times New Roman" w:hAnsi="Times New Roman"/>
          <w:b/>
          <w:lang w:val="nl-NL"/>
        </w:rPr>
      </w:pPr>
      <w:r>
        <w:rPr>
          <w:rFonts w:ascii="Times New Roman" w:hAnsi="Times New Roman"/>
          <w:b/>
          <w:i/>
          <w:lang w:val="nl-NL"/>
        </w:rPr>
        <w:tab/>
      </w:r>
      <w:r>
        <w:rPr>
          <w:rFonts w:ascii="Times New Roman" w:hAnsi="Times New Roman"/>
          <w:b/>
          <w:lang w:val="nl-NL"/>
        </w:rPr>
        <w:t>I. MÔI TRƯỜNG GIÁO DỤC:</w:t>
      </w:r>
    </w:p>
    <w:p w:rsidR="007F1B1F" w:rsidRPr="004D21E7" w:rsidRDefault="007F1B1F" w:rsidP="007F1B1F">
      <w:pPr>
        <w:pStyle w:val="BodyText2"/>
        <w:spacing w:after="0" w:line="240" w:lineRule="auto"/>
        <w:jc w:val="both"/>
        <w:rPr>
          <w:rFonts w:ascii="Times New Roman" w:hAnsi="Times New Roman"/>
          <w:b/>
          <w:i/>
          <w:lang w:val="nl-NL"/>
        </w:rPr>
      </w:pPr>
      <w:r>
        <w:rPr>
          <w:rFonts w:ascii="Times New Roman" w:hAnsi="Times New Roman"/>
          <w:b/>
          <w:i/>
          <w:lang w:val="nl-NL"/>
        </w:rPr>
        <w:lastRenderedPageBreak/>
        <w:tab/>
        <w:t>1</w:t>
      </w:r>
      <w:r w:rsidRPr="004D21E7">
        <w:rPr>
          <w:rFonts w:ascii="Times New Roman" w:hAnsi="Times New Roman"/>
          <w:b/>
          <w:i/>
          <w:lang w:val="nl-NL"/>
        </w:rPr>
        <w:t>/Môi trường giáo dục trong lớp;</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-Sắp xếp không gian hợp lý gần gũi với trẻ, thể hiện được đặc điểm của địa phương, phù hợp với đặc điểm từng lớp.</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-Phân chia các lớp góc rõ rệt, thiết kế các góc chơi phù hợp với điều kiện với diện tích và phù hợp với độ tuổi. Các góc chơi được trang trí hình ảnh to, rõ đẹp mắt vừa với tầm mắt của trẻ, đảm bảo tính thẩm mỹ. Bố trí góc chơi có tên gọi của góc phù hợp với đồ dùng đồ chơi. Đối vời 5 tuổi ưu tiên môi trường chữ viết và chữ số.</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-Trang trí ở các góc có sản phẩm của cô và của trẻ phong phú và đa dạng.</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-Trang trí với màu sắc hài hòa, tránh bị ô nhiễm màu sắc.</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-Đối với các góc chơi: Đủ số lượng góc cho trẻ chơi hàng ngày đảm bảo phù hợp với độ tuổi ; Bố trí hợp lý với diện tích của lớp, sắp xếp các góc động, tĩnh không gần nhau; Đồ dùng đồ chơi trong góc phải phong phú về thể loại ....Hiện nay nhà trường đã phát động các lớp bổ sung được nhiều đồ chơi mang tính sáng tạo có thể cho trẻ lắp ráp được.</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-Không vẽ tranh cố định trên tường, không trang trí che chắn ánh sáng cửa sổ.</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-Đồ dùng ở các góc bổ sung teho giai đoạn, không sắp xếp tòa bộ đồ dùng đồ chơi sẵn trong các góc, Có sử dụng trang ảnh là sản phẩm của trẻ và cô trong quá trình khai thác chủ đề.</w:t>
      </w:r>
    </w:p>
    <w:p w:rsidR="007F1B1F" w:rsidRPr="004D21E7" w:rsidRDefault="007F1B1F" w:rsidP="007F1B1F">
      <w:pPr>
        <w:pStyle w:val="BodyText2"/>
        <w:spacing w:after="0" w:line="240" w:lineRule="auto"/>
        <w:jc w:val="both"/>
        <w:rPr>
          <w:rFonts w:ascii="Times New Roman" w:hAnsi="Times New Roman"/>
          <w:b/>
          <w:i/>
          <w:lang w:val="nl-NL"/>
        </w:rPr>
      </w:pPr>
      <w:r>
        <w:rPr>
          <w:rFonts w:ascii="Times New Roman" w:hAnsi="Times New Roman"/>
          <w:lang w:val="nl-NL"/>
        </w:rPr>
        <w:tab/>
      </w:r>
      <w:r>
        <w:rPr>
          <w:rFonts w:ascii="Times New Roman" w:hAnsi="Times New Roman"/>
          <w:b/>
          <w:i/>
          <w:lang w:val="nl-NL"/>
        </w:rPr>
        <w:t>b/Môi trường ngoài</w:t>
      </w:r>
      <w:r w:rsidRPr="004D21E7">
        <w:rPr>
          <w:rFonts w:ascii="Times New Roman" w:hAnsi="Times New Roman"/>
          <w:b/>
          <w:i/>
          <w:lang w:val="nl-NL"/>
        </w:rPr>
        <w:t xml:space="preserve"> lớp;</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-Môi trường ngoài lớp học là yếu tố góp phần tích cực trong các hoạt động nâng cao chất lượng chăm sóc giáo dục trẻ toàn diện.Bố trí sắp xếp môi trường ngoài lớp gọn gàng.Bố trí các bồn hoa, cây hợp lý, trồng những loại cây phù hợp, không độc hại. Sắp xếp bố trí các đồ chơi ngoài trời phù hợp, thuận tiện trong sử dụng.</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-Thiết kế các khu vui chơi hoạt động phù hợp với không gian nhà trường; góc tuyên truyền, góc thiên nhiên, góc chơi với nước, chơi với cát.</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-Cây xanh tự trồng ở các khoảng không tạo không khí trong lành thoáng mát. Quan tâm tới việc tạo các thí nghiệm cho trẻ quan sát như thí nghiệm về sự nảy mầm củ cây, thí nghiệm về cây cần đất, nước và ánh sáng.</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-Môi trường giáo dục ở ngoài lớp thực sự an toàn, đảm bảo vệ sinh về nguồn nước, không khí, vệ sinh an toàn trong ăn uông.</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-Các trang thiết bị, đồ dùng, đồ chơi được bảo dưỡng thường xuyên, giữ gìn vệ sinh và tạo sự hấp dẫn đối với trẻ.</w:t>
      </w:r>
    </w:p>
    <w:p w:rsidR="007F1B1F" w:rsidRDefault="007F1B1F" w:rsidP="007F1B1F">
      <w:pPr>
        <w:pStyle w:val="BodyText2"/>
        <w:spacing w:line="240" w:lineRule="auto"/>
        <w:jc w:val="both"/>
        <w:rPr>
          <w:rFonts w:ascii="Times New Roman" w:hAnsi="Times New Roman"/>
          <w:b/>
          <w:i/>
          <w:lang w:val="nl-NL"/>
        </w:rPr>
      </w:pPr>
      <w:r>
        <w:rPr>
          <w:rFonts w:ascii="Times New Roman" w:hAnsi="Times New Roman"/>
          <w:lang w:val="nl-NL"/>
        </w:rPr>
        <w:tab/>
      </w:r>
      <w:r>
        <w:rPr>
          <w:rFonts w:ascii="Times New Roman" w:hAnsi="Times New Roman"/>
          <w:b/>
          <w:i/>
          <w:lang w:val="nl-NL"/>
        </w:rPr>
        <w:t>c/Môi trường xã hội</w:t>
      </w:r>
      <w:r w:rsidRPr="004D21E7">
        <w:rPr>
          <w:rFonts w:ascii="Times New Roman" w:hAnsi="Times New Roman"/>
          <w:b/>
          <w:i/>
          <w:lang w:val="nl-NL"/>
        </w:rPr>
        <w:t>;</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-Môi trường xã hội đặc biệt được nhấn mạnh ở đây là môi trường giao tiếp trong trường mầm non, bao gồm giao tiếp giữa cô và trẻ, giữa trẻ với trẻ và giữa trẻ với những người xung quanh. Môi trường này mang tính chất sư phạm, vừa mang tính chất sư phạm, vừa mang tính chất gia đình.</w:t>
      </w:r>
    </w:p>
    <w:p w:rsidR="007F1B1F" w:rsidRDefault="007F1B1F" w:rsidP="007F1B1F">
      <w:pPr>
        <w:pStyle w:val="BodyText2"/>
        <w:spacing w:line="240" w:lineRule="auto"/>
        <w:jc w:val="both"/>
        <w:rPr>
          <w:rFonts w:ascii="Times New Roman" w:hAnsi="Times New Roman"/>
          <w:lang w:val="nl-NL"/>
        </w:rPr>
      </w:pPr>
      <w:r>
        <w:rPr>
          <w:rFonts w:ascii="Times New Roman" w:hAnsi="Times New Roman"/>
          <w:lang w:val="nl-NL"/>
        </w:rPr>
        <w:tab/>
        <w:t xml:space="preserve">-Đối với trẻ cần thân thiện, ân cần.Hành vi, cử chỉ, lời nói, thái độ của giáo viên luôn đối xử công bằng với trẻ. </w:t>
      </w:r>
      <w:r>
        <w:rPr>
          <w:rFonts w:ascii="Times New Roman" w:hAnsi="Times New Roman"/>
          <w:lang w:val="nl-NL"/>
        </w:rPr>
        <w:tab/>
      </w:r>
    </w:p>
    <w:p w:rsidR="007F1B1F" w:rsidRDefault="007F1B1F" w:rsidP="007F1B1F">
      <w:pPr>
        <w:pStyle w:val="BodyText2"/>
        <w:spacing w:line="240" w:lineRule="auto"/>
        <w:jc w:val="both"/>
        <w:rPr>
          <w:rFonts w:ascii="Times New Roman" w:hAnsi="Times New Roman"/>
          <w:i/>
          <w:lang w:val="nl-NL"/>
        </w:rPr>
      </w:pPr>
      <w:r>
        <w:rPr>
          <w:rFonts w:ascii="Times New Roman" w:hAnsi="Times New Roman"/>
          <w:lang w:val="nl-NL"/>
        </w:rPr>
        <w:lastRenderedPageBreak/>
        <w:tab/>
      </w:r>
      <w:r w:rsidRPr="00C270DC">
        <w:rPr>
          <w:rFonts w:ascii="Times New Roman" w:hAnsi="Times New Roman"/>
          <w:i/>
          <w:lang w:val="nl-NL"/>
        </w:rPr>
        <w:t>4/Đổi mới hoạt động NDCSG</w:t>
      </w:r>
      <w:r>
        <w:rPr>
          <w:rFonts w:ascii="Times New Roman" w:hAnsi="Times New Roman"/>
          <w:i/>
          <w:lang w:val="nl-NL"/>
        </w:rPr>
        <w:t>D trẻ và đánh giá sự phát triể</w:t>
      </w:r>
      <w:r w:rsidRPr="00C270DC">
        <w:rPr>
          <w:rFonts w:ascii="Times New Roman" w:hAnsi="Times New Roman"/>
          <w:i/>
          <w:lang w:val="nl-NL"/>
        </w:rPr>
        <w:t>n của trẻ theo quan điểm giáo dục LTLTT.</w:t>
      </w:r>
    </w:p>
    <w:p w:rsidR="00615252" w:rsidRPr="00615252" w:rsidRDefault="00615252" w:rsidP="007F1B1F">
      <w:pPr>
        <w:pStyle w:val="BodyText2"/>
        <w:spacing w:line="240" w:lineRule="auto"/>
        <w:jc w:val="both"/>
        <w:rPr>
          <w:rFonts w:ascii="Times New Roman" w:hAnsi="Times New Roman"/>
          <w:b/>
          <w:lang w:val="nl-NL"/>
        </w:rPr>
      </w:pPr>
      <w:r>
        <w:rPr>
          <w:rFonts w:ascii="Times New Roman" w:hAnsi="Times New Roman"/>
          <w:i/>
          <w:lang w:val="nl-NL"/>
        </w:rPr>
        <w:tab/>
      </w:r>
      <w:r>
        <w:rPr>
          <w:rFonts w:ascii="Times New Roman" w:hAnsi="Times New Roman"/>
          <w:b/>
          <w:lang w:val="nl-NL"/>
        </w:rPr>
        <w:t>II. XÂY DỰNG KẾ HOẠCH:</w:t>
      </w:r>
    </w:p>
    <w:p w:rsidR="007F1B1F" w:rsidRPr="00B95CB3" w:rsidRDefault="007F1B1F" w:rsidP="007F1B1F">
      <w:pPr>
        <w:jc w:val="both"/>
        <w:rPr>
          <w:b/>
          <w:bCs/>
          <w:i/>
          <w:lang w:val="nl-NL"/>
        </w:rPr>
      </w:pPr>
      <w:r>
        <w:rPr>
          <w:b/>
          <w:lang w:val="nl-NL"/>
        </w:rPr>
        <w:tab/>
      </w:r>
      <w:r>
        <w:rPr>
          <w:b/>
          <w:bCs/>
          <w:i/>
          <w:lang w:val="nl-NL"/>
        </w:rPr>
        <w:t>a</w:t>
      </w:r>
      <w:r w:rsidRPr="00B95CB3">
        <w:rPr>
          <w:b/>
          <w:bCs/>
          <w:i/>
          <w:lang w:val="nl-NL"/>
        </w:rPr>
        <w:t>/ Nghiên cứu tài liệu:</w:t>
      </w:r>
    </w:p>
    <w:p w:rsidR="007F1B1F" w:rsidRDefault="007F1B1F" w:rsidP="007F1B1F">
      <w:pPr>
        <w:jc w:val="both"/>
        <w:rPr>
          <w:bCs/>
          <w:lang w:val="nl-NL"/>
        </w:rPr>
      </w:pPr>
      <w:r>
        <w:rPr>
          <w:b/>
          <w:bCs/>
          <w:lang w:val="nl-NL"/>
        </w:rPr>
        <w:tab/>
      </w:r>
      <w:r w:rsidRPr="00A14E05">
        <w:rPr>
          <w:bCs/>
          <w:lang w:val="nl-NL"/>
        </w:rPr>
        <w:t>-</w:t>
      </w:r>
      <w:r>
        <w:rPr>
          <w:bCs/>
          <w:lang w:val="nl-NL"/>
        </w:rPr>
        <w:t>Nghiên cứu Tiêu chí thực hành áp dụng quan điểm giáo dục lấy trẻ làm trung tâm trong trường mầm non:</w:t>
      </w:r>
    </w:p>
    <w:p w:rsidR="007F1B1F" w:rsidRDefault="007F1B1F" w:rsidP="007F1B1F">
      <w:pPr>
        <w:jc w:val="both"/>
        <w:rPr>
          <w:bCs/>
          <w:lang w:val="nl-NL"/>
        </w:rPr>
      </w:pPr>
      <w:r>
        <w:rPr>
          <w:bCs/>
          <w:lang w:val="nl-NL"/>
        </w:rPr>
        <w:tab/>
        <w:t>+Nội dung 1:Tiêu chí thực hành áp dụng quan điểm GD lấy trẻ làm trung tâm trong lập kế hoạch giáo dục trẻ mẫu giáo.</w:t>
      </w:r>
    </w:p>
    <w:p w:rsidR="007F1B1F" w:rsidRDefault="007F1B1F" w:rsidP="007F1B1F">
      <w:pPr>
        <w:jc w:val="both"/>
        <w:rPr>
          <w:bCs/>
          <w:lang w:val="nl-NL"/>
        </w:rPr>
      </w:pPr>
      <w:r>
        <w:rPr>
          <w:bCs/>
          <w:lang w:val="nl-NL"/>
        </w:rPr>
        <w:tab/>
        <w:t>+Nội dung 2 : Tiêu chí thực hành áp dụng quan điểm giáo dục lấy trẻ làm trung tâm trong xây dựng và sử dụng môi trường giáo dục tại trường mầm non.</w:t>
      </w:r>
    </w:p>
    <w:p w:rsidR="007F1B1F" w:rsidRDefault="007F1B1F" w:rsidP="007F1B1F">
      <w:pPr>
        <w:jc w:val="both"/>
        <w:rPr>
          <w:bCs/>
          <w:lang w:val="nl-NL"/>
        </w:rPr>
      </w:pPr>
      <w:r>
        <w:rPr>
          <w:bCs/>
          <w:lang w:val="nl-NL"/>
        </w:rPr>
        <w:tab/>
        <w:t>+Nội dung 3: Tiêu chí thực hành áp dụng quan điểm giáo dục lấy trẻ làm trung tâm trong tổ chức hoạt động chơi của trẻ mẫu giáo.</w:t>
      </w:r>
    </w:p>
    <w:p w:rsidR="007F1B1F" w:rsidRDefault="007F1B1F" w:rsidP="007F1B1F">
      <w:pPr>
        <w:jc w:val="both"/>
        <w:rPr>
          <w:bCs/>
          <w:lang w:val="nl-NL"/>
        </w:rPr>
      </w:pPr>
      <w:r>
        <w:rPr>
          <w:bCs/>
          <w:lang w:val="nl-NL"/>
        </w:rPr>
        <w:tab/>
        <w:t>+</w:t>
      </w:r>
      <w:r w:rsidRPr="003C1013">
        <w:rPr>
          <w:bCs/>
          <w:lang w:val="nl-NL"/>
        </w:rPr>
        <w:t xml:space="preserve"> </w:t>
      </w:r>
      <w:r>
        <w:rPr>
          <w:bCs/>
          <w:lang w:val="nl-NL"/>
        </w:rPr>
        <w:t>Nội dung 4: Tiêu chí thực hành áp dụng quan điểm giáo dục lấy trẻ làm trung tâm trong tổ chức hoạt động học cho trẻ mẫu giáo.</w:t>
      </w:r>
    </w:p>
    <w:p w:rsidR="007F1B1F" w:rsidRDefault="007F1B1F" w:rsidP="007F1B1F">
      <w:pPr>
        <w:jc w:val="both"/>
        <w:rPr>
          <w:bCs/>
          <w:lang w:val="nl-NL"/>
        </w:rPr>
      </w:pPr>
      <w:r>
        <w:rPr>
          <w:bCs/>
          <w:lang w:val="nl-NL"/>
        </w:rPr>
        <w:tab/>
        <w:t>+</w:t>
      </w:r>
      <w:r w:rsidRPr="003C1013">
        <w:rPr>
          <w:bCs/>
          <w:lang w:val="nl-NL"/>
        </w:rPr>
        <w:t xml:space="preserve"> </w:t>
      </w:r>
      <w:r>
        <w:rPr>
          <w:bCs/>
          <w:lang w:val="nl-NL"/>
        </w:rPr>
        <w:t>Nội dung 5: Tiêu chí thực hành áp dụng quan điểm giáo dục lấy trẻ làm trung tâm trong hợp tác cha mẹ CSGD  cho trẻ mẫu giáo.</w:t>
      </w:r>
    </w:p>
    <w:p w:rsidR="007F1B1F" w:rsidRDefault="007F1B1F" w:rsidP="007F1B1F">
      <w:pPr>
        <w:jc w:val="both"/>
        <w:rPr>
          <w:bCs/>
          <w:lang w:val="nl-NL"/>
        </w:rPr>
      </w:pPr>
      <w:r>
        <w:rPr>
          <w:bCs/>
          <w:lang w:val="nl-NL"/>
        </w:rPr>
        <w:tab/>
        <w:t>+</w:t>
      </w:r>
      <w:r w:rsidRPr="003C1013">
        <w:rPr>
          <w:bCs/>
          <w:lang w:val="nl-NL"/>
        </w:rPr>
        <w:t xml:space="preserve"> </w:t>
      </w:r>
      <w:r>
        <w:rPr>
          <w:bCs/>
          <w:lang w:val="nl-NL"/>
        </w:rPr>
        <w:t xml:space="preserve">Nội dung 6: Tiêu chí thực hành áp dụng quan điểm giáo dục lấy trẻ làm trung tâm trong CSGD trẻ dân tộc thiểu số và trẻ có hoàn cảnh khó khăn. </w:t>
      </w:r>
    </w:p>
    <w:p w:rsidR="007F1B1F" w:rsidRDefault="007F1B1F" w:rsidP="007F1B1F">
      <w:pPr>
        <w:jc w:val="both"/>
        <w:rPr>
          <w:bCs/>
          <w:lang w:val="nl-NL"/>
        </w:rPr>
      </w:pPr>
      <w:r>
        <w:rPr>
          <w:bCs/>
          <w:lang w:val="nl-NL"/>
        </w:rPr>
        <w:tab/>
        <w:t>-Xem lại 4 mô đun dành cho cán bộ quản lý:</w:t>
      </w:r>
    </w:p>
    <w:p w:rsidR="007F1B1F" w:rsidRDefault="007F1B1F" w:rsidP="007F1B1F">
      <w:pPr>
        <w:jc w:val="both"/>
        <w:rPr>
          <w:bCs/>
          <w:lang w:val="nl-NL"/>
        </w:rPr>
      </w:pPr>
      <w:r>
        <w:rPr>
          <w:bCs/>
          <w:lang w:val="nl-NL"/>
        </w:rPr>
        <w:tab/>
        <w:t>+QL 1: Xây dựng trường mầm non lấy trẻ làm trung tâm.</w:t>
      </w:r>
    </w:p>
    <w:p w:rsidR="007F1B1F" w:rsidRDefault="007F1B1F" w:rsidP="007F1B1F">
      <w:pPr>
        <w:jc w:val="both"/>
        <w:rPr>
          <w:bCs/>
          <w:lang w:val="nl-NL"/>
        </w:rPr>
      </w:pPr>
      <w:r>
        <w:rPr>
          <w:bCs/>
          <w:lang w:val="nl-NL"/>
        </w:rPr>
        <w:tab/>
        <w:t>+QL 2: Thu hút cha mẹ cộng đồng tham gia CSGD trẻ mầm non.</w:t>
      </w:r>
    </w:p>
    <w:p w:rsidR="007F1B1F" w:rsidRDefault="007F1B1F" w:rsidP="007F1B1F">
      <w:pPr>
        <w:jc w:val="both"/>
        <w:rPr>
          <w:bCs/>
          <w:lang w:val="nl-NL"/>
        </w:rPr>
      </w:pPr>
      <w:r>
        <w:rPr>
          <w:bCs/>
          <w:lang w:val="nl-NL"/>
        </w:rPr>
        <w:tab/>
        <w:t>+QL 3: CSGD trẻ dân tộc thiểu số và trẻ có hoàn cảnh khó khăn.</w:t>
      </w:r>
    </w:p>
    <w:p w:rsidR="007F1B1F" w:rsidRDefault="007F1B1F" w:rsidP="007F1B1F">
      <w:pPr>
        <w:jc w:val="both"/>
        <w:rPr>
          <w:bCs/>
          <w:lang w:val="nl-NL"/>
        </w:rPr>
      </w:pPr>
      <w:r>
        <w:rPr>
          <w:bCs/>
          <w:lang w:val="nl-NL"/>
        </w:rPr>
        <w:tab/>
        <w:t>+QL 4 : Tổ chức bửa ăn và nâng cao chất lượng bửa ăn cho trẻ tại trường mầm non.</w:t>
      </w:r>
    </w:p>
    <w:p w:rsidR="007F1B1F" w:rsidRDefault="007F1B1F" w:rsidP="007F1B1F">
      <w:pPr>
        <w:jc w:val="both"/>
        <w:rPr>
          <w:bCs/>
          <w:lang w:val="nl-NL"/>
        </w:rPr>
      </w:pPr>
      <w:r>
        <w:rPr>
          <w:bCs/>
          <w:lang w:val="nl-NL"/>
        </w:rPr>
        <w:tab/>
        <w:t>-Xem lại 6 mô đun dành cho giáo viên mầm non:</w:t>
      </w:r>
    </w:p>
    <w:p w:rsidR="007F1B1F" w:rsidRDefault="007F1B1F" w:rsidP="007F1B1F">
      <w:pPr>
        <w:jc w:val="both"/>
        <w:rPr>
          <w:bCs/>
          <w:lang w:val="nl-NL"/>
        </w:rPr>
      </w:pPr>
      <w:r>
        <w:rPr>
          <w:bCs/>
          <w:lang w:val="nl-NL"/>
        </w:rPr>
        <w:tab/>
        <w:t>+MN 1- D: Xây dựng trường mầm non lấy trẻ làm trung tâm.</w:t>
      </w:r>
    </w:p>
    <w:p w:rsidR="007F1B1F" w:rsidRDefault="007F1B1F" w:rsidP="007F1B1F">
      <w:pPr>
        <w:jc w:val="both"/>
        <w:rPr>
          <w:bCs/>
          <w:lang w:val="nl-NL"/>
        </w:rPr>
      </w:pPr>
      <w:r>
        <w:rPr>
          <w:bCs/>
          <w:lang w:val="nl-NL"/>
        </w:rPr>
        <w:tab/>
        <w:t>+MN 1-A:Giáo dục phát triển ngôn ngữ.</w:t>
      </w:r>
    </w:p>
    <w:p w:rsidR="007F1B1F" w:rsidRDefault="007F1B1F" w:rsidP="007F1B1F">
      <w:pPr>
        <w:jc w:val="both"/>
        <w:rPr>
          <w:bCs/>
          <w:lang w:val="nl-NL"/>
        </w:rPr>
      </w:pPr>
      <w:r>
        <w:rPr>
          <w:bCs/>
          <w:lang w:val="nl-NL"/>
        </w:rPr>
        <w:tab/>
        <w:t>+MN 1- B: Giáo dục phát triển tình cảm, kỹ năng xã hội.</w:t>
      </w:r>
    </w:p>
    <w:p w:rsidR="007F1B1F" w:rsidRDefault="007F1B1F" w:rsidP="007F1B1F">
      <w:pPr>
        <w:jc w:val="both"/>
        <w:rPr>
          <w:bCs/>
          <w:lang w:val="nl-NL"/>
        </w:rPr>
      </w:pPr>
      <w:r>
        <w:rPr>
          <w:bCs/>
          <w:lang w:val="nl-NL"/>
        </w:rPr>
        <w:tab/>
        <w:t>+MN 1-C: Giáo dục phát triển nhận thức.</w:t>
      </w:r>
    </w:p>
    <w:p w:rsidR="007F1B1F" w:rsidRDefault="007F1B1F" w:rsidP="007F1B1F">
      <w:pPr>
        <w:jc w:val="both"/>
        <w:rPr>
          <w:bCs/>
          <w:lang w:val="nl-NL"/>
        </w:rPr>
      </w:pPr>
      <w:r>
        <w:rPr>
          <w:bCs/>
          <w:lang w:val="nl-NL"/>
        </w:rPr>
        <w:tab/>
        <w:t>+MN 2: Hợp tác cha mẹ trẻ trong CSGD trẻ.</w:t>
      </w:r>
    </w:p>
    <w:p w:rsidR="007F1B1F" w:rsidRDefault="007F1B1F" w:rsidP="007F1B1F">
      <w:pPr>
        <w:jc w:val="both"/>
        <w:rPr>
          <w:bCs/>
          <w:lang w:val="nl-NL"/>
        </w:rPr>
      </w:pPr>
      <w:r>
        <w:rPr>
          <w:bCs/>
          <w:lang w:val="nl-NL"/>
        </w:rPr>
        <w:tab/>
        <w:t>+MN 3: CSGD trẻ dân tộc thiểu số và trẻ có hoàn canh khó khăn.</w:t>
      </w:r>
    </w:p>
    <w:p w:rsidR="007F1B1F" w:rsidRPr="00B95CB3" w:rsidRDefault="007F1B1F" w:rsidP="007F1B1F">
      <w:pPr>
        <w:jc w:val="both"/>
        <w:rPr>
          <w:b/>
          <w:bCs/>
          <w:i/>
          <w:lang w:val="nl-NL"/>
        </w:rPr>
      </w:pPr>
      <w:r>
        <w:rPr>
          <w:b/>
          <w:bCs/>
          <w:lang w:val="nl-NL"/>
        </w:rPr>
        <w:tab/>
      </w:r>
      <w:r>
        <w:rPr>
          <w:b/>
          <w:bCs/>
          <w:i/>
          <w:lang w:val="nl-NL"/>
        </w:rPr>
        <w:t>b</w:t>
      </w:r>
      <w:r w:rsidRPr="00B95CB3">
        <w:rPr>
          <w:b/>
          <w:bCs/>
          <w:i/>
          <w:lang w:val="nl-NL"/>
        </w:rPr>
        <w:t>/ Dự kiến kế hoạch triển khai thực hiện:</w:t>
      </w:r>
    </w:p>
    <w:p w:rsidR="007F1B1F" w:rsidRDefault="007F1B1F" w:rsidP="007F1B1F">
      <w:pPr>
        <w:jc w:val="both"/>
        <w:rPr>
          <w:bCs/>
          <w:lang w:val="nl-NL"/>
        </w:rPr>
      </w:pPr>
      <w:r>
        <w:rPr>
          <w:bCs/>
          <w:lang w:val="nl-NL"/>
        </w:rPr>
        <w:tab/>
        <w:t xml:space="preserve">-Dự kiến kế hoạch tổ chức triển khai thực hiện các tiêu chí ở lớp Lá 2. </w:t>
      </w:r>
    </w:p>
    <w:p w:rsidR="007F1B1F" w:rsidRDefault="007F1B1F" w:rsidP="007F1B1F">
      <w:pPr>
        <w:jc w:val="both"/>
        <w:rPr>
          <w:bCs/>
          <w:lang w:val="nl-NL"/>
        </w:rPr>
      </w:pPr>
      <w:r>
        <w:rPr>
          <w:bCs/>
          <w:lang w:val="nl-NL"/>
        </w:rPr>
        <w:tab/>
        <w:t>-Thời gian thực hiện từ tháng 10/2018 đến 12/2018. Từ tháng 1/2018 đến tháng 5/2018 thực hiện đại trà ớ các lớp còn lại.</w:t>
      </w:r>
    </w:p>
    <w:p w:rsidR="007F1B1F" w:rsidRDefault="007F1B1F" w:rsidP="007F1B1F">
      <w:pPr>
        <w:jc w:val="both"/>
        <w:rPr>
          <w:bCs/>
          <w:lang w:val="nl-NL"/>
        </w:rPr>
      </w:pPr>
      <w:r>
        <w:rPr>
          <w:bCs/>
          <w:lang w:val="nl-NL"/>
        </w:rPr>
        <w:tab/>
        <w:t>-Thực hiện tại lớp học trong các hoạt động học, hoạt động chơi, trang trí lớp.....</w:t>
      </w:r>
    </w:p>
    <w:p w:rsidR="007F1B1F" w:rsidRDefault="007F1B1F" w:rsidP="007F1B1F">
      <w:pPr>
        <w:jc w:val="both"/>
        <w:rPr>
          <w:bCs/>
          <w:lang w:val="nl-NL"/>
        </w:rPr>
      </w:pPr>
      <w:r>
        <w:rPr>
          <w:bCs/>
          <w:lang w:val="nl-NL"/>
        </w:rPr>
        <w:tab/>
        <w:t>-BGH phối hợp tổ khối trưởng và các bộ phận trong nhà trường bàn bạc thống nhất lập kế hoạch thực hiện.</w:t>
      </w:r>
    </w:p>
    <w:p w:rsidR="007F1B1F" w:rsidRPr="00B95CB3" w:rsidRDefault="007F1B1F" w:rsidP="007F1B1F">
      <w:pPr>
        <w:jc w:val="both"/>
        <w:rPr>
          <w:b/>
          <w:bCs/>
          <w:i/>
          <w:lang w:val="nl-NL"/>
        </w:rPr>
      </w:pPr>
      <w:r>
        <w:rPr>
          <w:b/>
          <w:bCs/>
          <w:i/>
          <w:lang w:val="nl-NL"/>
        </w:rPr>
        <w:tab/>
        <w:t>c/ Tổ chức</w:t>
      </w:r>
      <w:r w:rsidRPr="00B95CB3">
        <w:rPr>
          <w:b/>
          <w:bCs/>
          <w:i/>
          <w:lang w:val="nl-NL"/>
        </w:rPr>
        <w:t xml:space="preserve"> thực hiện:</w:t>
      </w:r>
    </w:p>
    <w:p w:rsidR="007F1B1F" w:rsidRDefault="007F1B1F" w:rsidP="007F1B1F">
      <w:pPr>
        <w:jc w:val="both"/>
        <w:rPr>
          <w:bCs/>
          <w:lang w:val="nl-NL"/>
        </w:rPr>
      </w:pPr>
      <w:r>
        <w:rPr>
          <w:bCs/>
          <w:lang w:val="nl-NL"/>
        </w:rPr>
        <w:tab/>
        <w:t>-Căn cứ vào kế hoạch phân công nhiệm vụ củ thể như sau:</w:t>
      </w:r>
    </w:p>
    <w:p w:rsidR="007F1B1F" w:rsidRDefault="007F1B1F" w:rsidP="007F1B1F">
      <w:pPr>
        <w:jc w:val="both"/>
        <w:rPr>
          <w:bCs/>
          <w:lang w:val="nl-NL"/>
        </w:rPr>
      </w:pPr>
      <w:r>
        <w:rPr>
          <w:bCs/>
          <w:lang w:val="nl-NL"/>
        </w:rPr>
        <w:tab/>
        <w:t>+Hiệu trưởng, phó Hiệu trưởng lập kế hoạch triển khai, kiểm tra giám sát từng khối lớp.Hổ trợ CSVC cho các lớp thực hiện.</w:t>
      </w:r>
    </w:p>
    <w:p w:rsidR="007F1B1F" w:rsidRDefault="007F1B1F" w:rsidP="007F1B1F">
      <w:pPr>
        <w:jc w:val="both"/>
        <w:rPr>
          <w:bCs/>
          <w:lang w:val="nl-NL"/>
        </w:rPr>
      </w:pPr>
      <w:r>
        <w:rPr>
          <w:bCs/>
          <w:lang w:val="nl-NL"/>
        </w:rPr>
        <w:lastRenderedPageBreak/>
        <w:tab/>
        <w:t>+ Giáo viên thực hiện các tiêu chí tại lớp học.Tổ chức các tiết dạy mẫu dự giờ đánh giá rút kinh nghiệm.</w:t>
      </w:r>
    </w:p>
    <w:p w:rsidR="007F1B1F" w:rsidRPr="003C1013" w:rsidRDefault="007F1B1F" w:rsidP="007F1B1F">
      <w:pPr>
        <w:jc w:val="both"/>
        <w:rPr>
          <w:bCs/>
          <w:lang w:val="nl-NL"/>
        </w:rPr>
      </w:pPr>
      <w:r>
        <w:rPr>
          <w:b/>
          <w:bCs/>
          <w:i/>
          <w:lang w:val="nl-NL"/>
        </w:rPr>
        <w:tab/>
        <w:t xml:space="preserve">d/Xem kết quả </w:t>
      </w:r>
      <w:r w:rsidRPr="00B95CB3">
        <w:rPr>
          <w:b/>
          <w:bCs/>
          <w:i/>
          <w:lang w:val="nl-NL"/>
        </w:rPr>
        <w:t>thực hiện</w:t>
      </w:r>
      <w:r>
        <w:rPr>
          <w:b/>
          <w:bCs/>
          <w:i/>
          <w:lang w:val="nl-NL"/>
        </w:rPr>
        <w:t xml:space="preserve"> Tiêu chí và rút kinh nghiệm chia sẻ</w:t>
      </w:r>
      <w:r w:rsidRPr="00B95CB3">
        <w:rPr>
          <w:b/>
          <w:bCs/>
          <w:i/>
          <w:lang w:val="nl-NL"/>
        </w:rPr>
        <w:t>:</w:t>
      </w:r>
    </w:p>
    <w:p w:rsidR="007F1B1F" w:rsidRDefault="007F1B1F" w:rsidP="007F1B1F">
      <w:pPr>
        <w:pStyle w:val="BodyText2"/>
        <w:spacing w:after="0" w:line="240" w:lineRule="auto"/>
        <w:jc w:val="both"/>
        <w:rPr>
          <w:rFonts w:ascii="Times New Roman" w:hAnsi="Times New Roman"/>
          <w:lang w:val="nl-NL"/>
        </w:rPr>
      </w:pPr>
      <w:r>
        <w:rPr>
          <w:rFonts w:ascii="Times New Roman" w:hAnsi="Times New Roman"/>
          <w:b/>
          <w:lang w:val="nl-NL"/>
        </w:rPr>
        <w:t xml:space="preserve"> </w:t>
      </w:r>
      <w:r>
        <w:rPr>
          <w:rFonts w:ascii="Times New Roman" w:hAnsi="Times New Roman"/>
          <w:b/>
          <w:lang w:val="nl-NL"/>
        </w:rPr>
        <w:tab/>
        <w:t>-</w:t>
      </w:r>
      <w:r w:rsidRPr="00CB3D28">
        <w:rPr>
          <w:rFonts w:ascii="Times New Roman" w:hAnsi="Times New Roman"/>
          <w:lang w:val="nl-NL"/>
        </w:rPr>
        <w:t xml:space="preserve">Giáo viên báo cáo kết quả thực hiện từng Tiêu chí. BGH xem xét kết quả tổng hợp. Tổ chức rút kinh nghiệm trong cuộc họp Hội đồng hàng tháng.  </w:t>
      </w:r>
    </w:p>
    <w:p w:rsidR="00B95CB3" w:rsidRPr="00B95CB3" w:rsidRDefault="007F1B1F" w:rsidP="009F2509">
      <w:pPr>
        <w:jc w:val="both"/>
        <w:rPr>
          <w:b/>
          <w:bCs/>
          <w:i/>
          <w:lang w:val="nl-NL"/>
        </w:rPr>
      </w:pPr>
      <w:r>
        <w:rPr>
          <w:b/>
          <w:bCs/>
          <w:szCs w:val="24"/>
        </w:rPr>
        <w:tab/>
      </w:r>
      <w:r w:rsidR="00B95CB3" w:rsidRPr="00B95CB3">
        <w:rPr>
          <w:b/>
          <w:bCs/>
          <w:i/>
          <w:lang w:val="nl-NL"/>
        </w:rPr>
        <w:t>1/ Nghiên cứu tài liệu:</w:t>
      </w:r>
    </w:p>
    <w:p w:rsidR="009F2509" w:rsidRDefault="009F2509" w:rsidP="009F2509">
      <w:pPr>
        <w:jc w:val="both"/>
        <w:rPr>
          <w:bCs/>
          <w:lang w:val="nl-NL"/>
        </w:rPr>
      </w:pPr>
      <w:r>
        <w:rPr>
          <w:b/>
          <w:bCs/>
          <w:lang w:val="nl-NL"/>
        </w:rPr>
        <w:tab/>
      </w:r>
      <w:r w:rsidRPr="00A14E05">
        <w:rPr>
          <w:bCs/>
          <w:lang w:val="nl-NL"/>
        </w:rPr>
        <w:t>-</w:t>
      </w:r>
      <w:r>
        <w:rPr>
          <w:bCs/>
          <w:lang w:val="nl-NL"/>
        </w:rPr>
        <w:t>Nghiên cứu Tiêu chí thực hành áp dụng quan điểm giáo dục lấy trẻ làm trung tâm trong trường mầm non:</w:t>
      </w:r>
    </w:p>
    <w:p w:rsidR="009F2509" w:rsidRDefault="009F2509" w:rsidP="009F2509">
      <w:pPr>
        <w:jc w:val="both"/>
        <w:rPr>
          <w:bCs/>
          <w:lang w:val="nl-NL"/>
        </w:rPr>
      </w:pPr>
      <w:r>
        <w:rPr>
          <w:bCs/>
          <w:lang w:val="nl-NL"/>
        </w:rPr>
        <w:tab/>
        <w:t>+Nội dung 1:Tiêu chí thực hành áp dụng quan điểm GD lấy trẻ làm trung tâm trong lập kế hoạch giáo dục trẻ mẫu giáo.</w:t>
      </w:r>
    </w:p>
    <w:p w:rsidR="009F2509" w:rsidRDefault="009F2509" w:rsidP="009F2509">
      <w:pPr>
        <w:jc w:val="both"/>
        <w:rPr>
          <w:bCs/>
          <w:lang w:val="nl-NL"/>
        </w:rPr>
      </w:pPr>
      <w:r>
        <w:rPr>
          <w:bCs/>
          <w:lang w:val="nl-NL"/>
        </w:rPr>
        <w:tab/>
        <w:t>+Nội dung 2 : Tiêu chí thực hành áp dụng quan điểm giáo dục lấy trẻ làm trung tâm trong xây dựng và sử dụng môi trường giáo dục tại trường mầm non.</w:t>
      </w:r>
    </w:p>
    <w:p w:rsidR="009F2509" w:rsidRDefault="009F2509" w:rsidP="009F2509">
      <w:pPr>
        <w:jc w:val="both"/>
        <w:rPr>
          <w:bCs/>
          <w:lang w:val="nl-NL"/>
        </w:rPr>
      </w:pPr>
      <w:r>
        <w:rPr>
          <w:bCs/>
          <w:lang w:val="nl-NL"/>
        </w:rPr>
        <w:tab/>
        <w:t>+</w:t>
      </w:r>
      <w:r w:rsidR="003C1013">
        <w:rPr>
          <w:bCs/>
          <w:lang w:val="nl-NL"/>
        </w:rPr>
        <w:t>Nội dung 3: Tiêu chí thực hành áp dụng quan điểm giáo dục lấy trẻ làm trung tâm trong tổ chức hoạt động chơi của trẻ mẫu giáo.</w:t>
      </w:r>
    </w:p>
    <w:p w:rsidR="003C1013" w:rsidRDefault="003C1013" w:rsidP="009F2509">
      <w:pPr>
        <w:jc w:val="both"/>
        <w:rPr>
          <w:bCs/>
          <w:lang w:val="nl-NL"/>
        </w:rPr>
      </w:pPr>
      <w:r>
        <w:rPr>
          <w:bCs/>
          <w:lang w:val="nl-NL"/>
        </w:rPr>
        <w:tab/>
        <w:t>+</w:t>
      </w:r>
      <w:r w:rsidRPr="003C1013">
        <w:rPr>
          <w:bCs/>
          <w:lang w:val="nl-NL"/>
        </w:rPr>
        <w:t xml:space="preserve"> </w:t>
      </w:r>
      <w:r>
        <w:rPr>
          <w:bCs/>
          <w:lang w:val="nl-NL"/>
        </w:rPr>
        <w:t>Nội dung 4: Tiêu chí thực hành áp dụng quan điểm giáo dục lấy trẻ làm trung tâm trong tổ chức hoạt động học cho trẻ mẫu giáo.</w:t>
      </w:r>
    </w:p>
    <w:p w:rsidR="003C1013" w:rsidRDefault="003C1013" w:rsidP="009F2509">
      <w:pPr>
        <w:jc w:val="both"/>
        <w:rPr>
          <w:bCs/>
          <w:lang w:val="nl-NL"/>
        </w:rPr>
      </w:pPr>
      <w:r>
        <w:rPr>
          <w:bCs/>
          <w:lang w:val="nl-NL"/>
        </w:rPr>
        <w:tab/>
        <w:t>+</w:t>
      </w:r>
      <w:r w:rsidRPr="003C1013">
        <w:rPr>
          <w:bCs/>
          <w:lang w:val="nl-NL"/>
        </w:rPr>
        <w:t xml:space="preserve"> </w:t>
      </w:r>
      <w:r>
        <w:rPr>
          <w:bCs/>
          <w:lang w:val="nl-NL"/>
        </w:rPr>
        <w:t>Nội dung 5: Tiêu chí thực hành áp dụng quan điểm giáo dục lấy trẻ làm trung tâm trong hợp tác cha mẹ CSGD  cho trẻ mẫu giáo.</w:t>
      </w:r>
    </w:p>
    <w:p w:rsidR="003C1013" w:rsidRDefault="003C1013" w:rsidP="009F2509">
      <w:pPr>
        <w:jc w:val="both"/>
        <w:rPr>
          <w:bCs/>
          <w:lang w:val="nl-NL"/>
        </w:rPr>
      </w:pPr>
      <w:r>
        <w:rPr>
          <w:bCs/>
          <w:lang w:val="nl-NL"/>
        </w:rPr>
        <w:tab/>
        <w:t>+</w:t>
      </w:r>
      <w:r w:rsidRPr="003C1013">
        <w:rPr>
          <w:bCs/>
          <w:lang w:val="nl-NL"/>
        </w:rPr>
        <w:t xml:space="preserve"> </w:t>
      </w:r>
      <w:r>
        <w:rPr>
          <w:bCs/>
          <w:lang w:val="nl-NL"/>
        </w:rPr>
        <w:t xml:space="preserve">Nội dung 6: Tiêu chí thực hành áp dụng quan điểm giáo dục lấy trẻ làm trung tâm trong CSGD trẻ dân tộc thiểu số và trẻ có hoàn cảnh khó khăn. </w:t>
      </w:r>
    </w:p>
    <w:p w:rsidR="003C1013" w:rsidRDefault="003C1013" w:rsidP="009F2509">
      <w:pPr>
        <w:jc w:val="both"/>
        <w:rPr>
          <w:bCs/>
          <w:lang w:val="nl-NL"/>
        </w:rPr>
      </w:pPr>
      <w:r>
        <w:rPr>
          <w:bCs/>
          <w:lang w:val="nl-NL"/>
        </w:rPr>
        <w:tab/>
        <w:t>-Xem lại 4 mô đun dành cho cán bộ quản lý:</w:t>
      </w:r>
    </w:p>
    <w:p w:rsidR="003C1013" w:rsidRDefault="003C1013" w:rsidP="009F2509">
      <w:pPr>
        <w:jc w:val="both"/>
        <w:rPr>
          <w:bCs/>
          <w:lang w:val="nl-NL"/>
        </w:rPr>
      </w:pPr>
      <w:r>
        <w:rPr>
          <w:bCs/>
          <w:lang w:val="nl-NL"/>
        </w:rPr>
        <w:tab/>
        <w:t>+QL 1: Xây dựng trường mầm non lấy trẻ làm trung tâm.</w:t>
      </w:r>
    </w:p>
    <w:p w:rsidR="003C1013" w:rsidRDefault="003C1013" w:rsidP="009F2509">
      <w:pPr>
        <w:jc w:val="both"/>
        <w:rPr>
          <w:bCs/>
          <w:lang w:val="nl-NL"/>
        </w:rPr>
      </w:pPr>
      <w:r>
        <w:rPr>
          <w:bCs/>
          <w:lang w:val="nl-NL"/>
        </w:rPr>
        <w:tab/>
        <w:t>+QL 2: Thu hút cha mẹ cộng đồng tham gia CSGD trẻ mầm non.</w:t>
      </w:r>
    </w:p>
    <w:p w:rsidR="003C1013" w:rsidRDefault="003C1013" w:rsidP="009F2509">
      <w:pPr>
        <w:jc w:val="both"/>
        <w:rPr>
          <w:bCs/>
          <w:lang w:val="nl-NL"/>
        </w:rPr>
      </w:pPr>
      <w:r>
        <w:rPr>
          <w:bCs/>
          <w:lang w:val="nl-NL"/>
        </w:rPr>
        <w:tab/>
        <w:t>+QL 3: CSGD trẻ dân tộc thiểu số và trẻ có hoàn cảnh khó khăn.</w:t>
      </w:r>
    </w:p>
    <w:p w:rsidR="003C1013" w:rsidRDefault="003C1013" w:rsidP="009F2509">
      <w:pPr>
        <w:jc w:val="both"/>
        <w:rPr>
          <w:bCs/>
          <w:lang w:val="nl-NL"/>
        </w:rPr>
      </w:pPr>
      <w:r>
        <w:rPr>
          <w:bCs/>
          <w:lang w:val="nl-NL"/>
        </w:rPr>
        <w:tab/>
        <w:t>+QL 4 : Tổ chức bửa ăn và nâng cao chất lượng bửa ăn cho trẻ tại trường mầm non.</w:t>
      </w:r>
    </w:p>
    <w:p w:rsidR="003C1013" w:rsidRDefault="003C1013" w:rsidP="009F2509">
      <w:pPr>
        <w:jc w:val="both"/>
        <w:rPr>
          <w:bCs/>
          <w:lang w:val="nl-NL"/>
        </w:rPr>
      </w:pPr>
      <w:r>
        <w:rPr>
          <w:bCs/>
          <w:lang w:val="nl-NL"/>
        </w:rPr>
        <w:tab/>
        <w:t>-Xem lại 6 mô đun dành cho giáo viên mầm non:</w:t>
      </w:r>
    </w:p>
    <w:p w:rsidR="003C1013" w:rsidRDefault="00B95CB3" w:rsidP="009F2509">
      <w:pPr>
        <w:jc w:val="both"/>
        <w:rPr>
          <w:bCs/>
          <w:lang w:val="nl-NL"/>
        </w:rPr>
      </w:pPr>
      <w:r>
        <w:rPr>
          <w:bCs/>
          <w:lang w:val="nl-NL"/>
        </w:rPr>
        <w:tab/>
        <w:t>+MN 1- D:</w:t>
      </w:r>
      <w:r w:rsidR="003C1013">
        <w:rPr>
          <w:bCs/>
          <w:lang w:val="nl-NL"/>
        </w:rPr>
        <w:t xml:space="preserve"> </w:t>
      </w:r>
      <w:r>
        <w:rPr>
          <w:bCs/>
          <w:lang w:val="nl-NL"/>
        </w:rPr>
        <w:t>Xây dựng trường mầm non lấy trẻ làm trung tâm.</w:t>
      </w:r>
    </w:p>
    <w:p w:rsidR="00B95CB3" w:rsidRDefault="00B95CB3" w:rsidP="009F2509">
      <w:pPr>
        <w:jc w:val="both"/>
        <w:rPr>
          <w:bCs/>
          <w:lang w:val="nl-NL"/>
        </w:rPr>
      </w:pPr>
      <w:r>
        <w:rPr>
          <w:bCs/>
          <w:lang w:val="nl-NL"/>
        </w:rPr>
        <w:tab/>
        <w:t>+MN 1-A:</w:t>
      </w:r>
      <w:r w:rsidR="003302F0">
        <w:rPr>
          <w:bCs/>
          <w:lang w:val="nl-NL"/>
        </w:rPr>
        <w:t>Giáo dục phát</w:t>
      </w:r>
      <w:r>
        <w:rPr>
          <w:bCs/>
          <w:lang w:val="nl-NL"/>
        </w:rPr>
        <w:t xml:space="preserve"> triển ngôn ngữ.</w:t>
      </w:r>
    </w:p>
    <w:p w:rsidR="00B95CB3" w:rsidRDefault="00B95CB3" w:rsidP="009F2509">
      <w:pPr>
        <w:jc w:val="both"/>
        <w:rPr>
          <w:bCs/>
          <w:lang w:val="nl-NL"/>
        </w:rPr>
      </w:pPr>
      <w:r>
        <w:rPr>
          <w:bCs/>
          <w:lang w:val="nl-NL"/>
        </w:rPr>
        <w:tab/>
        <w:t>+MN 1- B: Giáo dục phát triển tình cảm, kỹ năng xã hội.</w:t>
      </w:r>
    </w:p>
    <w:p w:rsidR="00B95CB3" w:rsidRDefault="00B95CB3" w:rsidP="009F2509">
      <w:pPr>
        <w:jc w:val="both"/>
        <w:rPr>
          <w:bCs/>
          <w:lang w:val="nl-NL"/>
        </w:rPr>
      </w:pPr>
      <w:r>
        <w:rPr>
          <w:bCs/>
          <w:lang w:val="nl-NL"/>
        </w:rPr>
        <w:tab/>
        <w:t>+MN 1-C: Giáo dục phát triển nhận thức.</w:t>
      </w:r>
    </w:p>
    <w:p w:rsidR="00B95CB3" w:rsidRDefault="00B95CB3" w:rsidP="009F2509">
      <w:pPr>
        <w:jc w:val="both"/>
        <w:rPr>
          <w:bCs/>
          <w:lang w:val="nl-NL"/>
        </w:rPr>
      </w:pPr>
      <w:r>
        <w:rPr>
          <w:bCs/>
          <w:lang w:val="nl-NL"/>
        </w:rPr>
        <w:tab/>
        <w:t>+MN 2: Hợp tác cha mẹ trẻ trong CSGD trẻ.</w:t>
      </w:r>
    </w:p>
    <w:p w:rsidR="00B95CB3" w:rsidRDefault="00B95CB3" w:rsidP="009F2509">
      <w:pPr>
        <w:jc w:val="both"/>
        <w:rPr>
          <w:bCs/>
          <w:lang w:val="nl-NL"/>
        </w:rPr>
      </w:pPr>
      <w:r>
        <w:rPr>
          <w:bCs/>
          <w:lang w:val="nl-NL"/>
        </w:rPr>
        <w:tab/>
        <w:t>+MN 3: CSGD trẻ dân tộc thiểu số và trẻ có hoàn canh khó khăn.</w:t>
      </w:r>
    </w:p>
    <w:p w:rsidR="00B95CB3" w:rsidRPr="00B95CB3" w:rsidRDefault="00B95CB3" w:rsidP="00B95CB3">
      <w:pPr>
        <w:jc w:val="both"/>
        <w:rPr>
          <w:b/>
          <w:bCs/>
          <w:i/>
          <w:lang w:val="nl-NL"/>
        </w:rPr>
      </w:pPr>
      <w:r>
        <w:rPr>
          <w:b/>
          <w:bCs/>
          <w:lang w:val="nl-NL"/>
        </w:rPr>
        <w:tab/>
      </w:r>
      <w:r w:rsidRPr="00B95CB3">
        <w:rPr>
          <w:b/>
          <w:bCs/>
          <w:i/>
          <w:lang w:val="nl-NL"/>
        </w:rPr>
        <w:t>2/ Dự kiến kế hoạch triển khai thực hiện:</w:t>
      </w:r>
    </w:p>
    <w:p w:rsidR="00B95CB3" w:rsidRDefault="00B95CB3" w:rsidP="009F2509">
      <w:pPr>
        <w:jc w:val="both"/>
        <w:rPr>
          <w:bCs/>
          <w:lang w:val="nl-NL"/>
        </w:rPr>
      </w:pPr>
      <w:r>
        <w:rPr>
          <w:bCs/>
          <w:lang w:val="nl-NL"/>
        </w:rPr>
        <w:tab/>
        <w:t xml:space="preserve">-Dự kiến kế hoạch tổ chức triển khai thực hiện các tiêu chí ở lớp Lá 2. </w:t>
      </w:r>
    </w:p>
    <w:p w:rsidR="00B95CB3" w:rsidRDefault="00B95CB3" w:rsidP="009F2509">
      <w:pPr>
        <w:jc w:val="both"/>
        <w:rPr>
          <w:bCs/>
          <w:lang w:val="nl-NL"/>
        </w:rPr>
      </w:pPr>
      <w:r>
        <w:rPr>
          <w:bCs/>
          <w:lang w:val="nl-NL"/>
        </w:rPr>
        <w:tab/>
        <w:t>-Thời gian thực hiện từ tháng 10/2018 đến 12/2018.</w:t>
      </w:r>
      <w:r w:rsidR="00955153">
        <w:rPr>
          <w:bCs/>
          <w:lang w:val="nl-NL"/>
        </w:rPr>
        <w:t xml:space="preserve"> Từ tháng 1/2018 đến tháng 5/2018 thực hiện đại trà ớ các lớp còn lại.</w:t>
      </w:r>
    </w:p>
    <w:p w:rsidR="00955153" w:rsidRDefault="00955153" w:rsidP="009F2509">
      <w:pPr>
        <w:jc w:val="both"/>
        <w:rPr>
          <w:bCs/>
          <w:lang w:val="nl-NL"/>
        </w:rPr>
      </w:pPr>
      <w:r>
        <w:rPr>
          <w:bCs/>
          <w:lang w:val="nl-NL"/>
        </w:rPr>
        <w:tab/>
        <w:t>-Thực hiện tại lớp học trong các hoạt động học, hoạt động chơi, trang trí lớp.....</w:t>
      </w:r>
    </w:p>
    <w:p w:rsidR="00955153" w:rsidRDefault="00955153" w:rsidP="009F2509">
      <w:pPr>
        <w:jc w:val="both"/>
        <w:rPr>
          <w:bCs/>
          <w:lang w:val="nl-NL"/>
        </w:rPr>
      </w:pPr>
      <w:r>
        <w:rPr>
          <w:bCs/>
          <w:lang w:val="nl-NL"/>
        </w:rPr>
        <w:tab/>
        <w:t>-BGH phối hợp tổ khối trưởng và các bộ phận trong nhà trường bàn bạc thống nhất lập kế hoạch thực hiện.</w:t>
      </w:r>
    </w:p>
    <w:p w:rsidR="00955153" w:rsidRPr="00B95CB3" w:rsidRDefault="00955153" w:rsidP="00955153">
      <w:pPr>
        <w:jc w:val="both"/>
        <w:rPr>
          <w:b/>
          <w:bCs/>
          <w:i/>
          <w:lang w:val="nl-NL"/>
        </w:rPr>
      </w:pPr>
      <w:r>
        <w:rPr>
          <w:b/>
          <w:bCs/>
          <w:i/>
          <w:lang w:val="nl-NL"/>
        </w:rPr>
        <w:tab/>
      </w:r>
      <w:r w:rsidR="00CB3D28">
        <w:rPr>
          <w:b/>
          <w:bCs/>
          <w:i/>
          <w:lang w:val="nl-NL"/>
        </w:rPr>
        <w:t>3</w:t>
      </w:r>
      <w:r>
        <w:rPr>
          <w:b/>
          <w:bCs/>
          <w:i/>
          <w:lang w:val="nl-NL"/>
        </w:rPr>
        <w:t>/ Tổ chức</w:t>
      </w:r>
      <w:r w:rsidRPr="00B95CB3">
        <w:rPr>
          <w:b/>
          <w:bCs/>
          <w:i/>
          <w:lang w:val="nl-NL"/>
        </w:rPr>
        <w:t xml:space="preserve"> thực hiện:</w:t>
      </w:r>
    </w:p>
    <w:p w:rsidR="00955153" w:rsidRDefault="00955153" w:rsidP="009F2509">
      <w:pPr>
        <w:jc w:val="both"/>
        <w:rPr>
          <w:bCs/>
          <w:lang w:val="nl-NL"/>
        </w:rPr>
      </w:pPr>
      <w:r>
        <w:rPr>
          <w:bCs/>
          <w:lang w:val="nl-NL"/>
        </w:rPr>
        <w:tab/>
        <w:t>-</w:t>
      </w:r>
      <w:r w:rsidR="00CB3D28">
        <w:rPr>
          <w:bCs/>
          <w:lang w:val="nl-NL"/>
        </w:rPr>
        <w:t>Căn cứ vào kế hoạch phân công nhiệm vụ củ thể như sau:</w:t>
      </w:r>
    </w:p>
    <w:p w:rsidR="00CB3D28" w:rsidRDefault="00CB3D28" w:rsidP="009F2509">
      <w:pPr>
        <w:jc w:val="both"/>
        <w:rPr>
          <w:bCs/>
          <w:lang w:val="nl-NL"/>
        </w:rPr>
      </w:pPr>
      <w:r>
        <w:rPr>
          <w:bCs/>
          <w:lang w:val="nl-NL"/>
        </w:rPr>
        <w:tab/>
        <w:t>+Hiệu trưởng, phó Hiệu trưởng lập kế hoạch triển khai, kiểm tra giám sát từng khối lớp.Hổ trợ CSVC cho các lớp thực hiện.</w:t>
      </w:r>
    </w:p>
    <w:p w:rsidR="00CB3D28" w:rsidRDefault="00CB3D28" w:rsidP="009F2509">
      <w:pPr>
        <w:jc w:val="both"/>
        <w:rPr>
          <w:bCs/>
          <w:lang w:val="nl-NL"/>
        </w:rPr>
      </w:pPr>
      <w:r>
        <w:rPr>
          <w:bCs/>
          <w:lang w:val="nl-NL"/>
        </w:rPr>
        <w:lastRenderedPageBreak/>
        <w:tab/>
        <w:t>+ Giáo viên thực hiện các tiêu chí tại lớp học.Tổ chức các tiết dạy mẫu dự giờ đánh giá rút kinh nghiệm.</w:t>
      </w:r>
    </w:p>
    <w:p w:rsidR="00CB3D28" w:rsidRPr="003C1013" w:rsidRDefault="00CB3D28" w:rsidP="009F2509">
      <w:pPr>
        <w:jc w:val="both"/>
        <w:rPr>
          <w:bCs/>
          <w:lang w:val="nl-NL"/>
        </w:rPr>
      </w:pPr>
      <w:r>
        <w:rPr>
          <w:b/>
          <w:bCs/>
          <w:i/>
          <w:lang w:val="nl-NL"/>
        </w:rPr>
        <w:tab/>
        <w:t xml:space="preserve">4/Xem kết quả </w:t>
      </w:r>
      <w:r w:rsidRPr="00B95CB3">
        <w:rPr>
          <w:b/>
          <w:bCs/>
          <w:i/>
          <w:lang w:val="nl-NL"/>
        </w:rPr>
        <w:t>thực hiện</w:t>
      </w:r>
      <w:r>
        <w:rPr>
          <w:b/>
          <w:bCs/>
          <w:i/>
          <w:lang w:val="nl-NL"/>
        </w:rPr>
        <w:t xml:space="preserve"> Tiêu chí và rút kinh nghiệm chia sẻ</w:t>
      </w:r>
      <w:r w:rsidRPr="00B95CB3">
        <w:rPr>
          <w:b/>
          <w:bCs/>
          <w:i/>
          <w:lang w:val="nl-NL"/>
        </w:rPr>
        <w:t>:</w:t>
      </w:r>
    </w:p>
    <w:p w:rsidR="00CB3D28" w:rsidRPr="00CB3D28" w:rsidRDefault="009F2509" w:rsidP="009F2509">
      <w:pPr>
        <w:pStyle w:val="BodyText2"/>
        <w:spacing w:after="0" w:line="240" w:lineRule="auto"/>
        <w:jc w:val="both"/>
        <w:rPr>
          <w:rFonts w:ascii="Times New Roman" w:hAnsi="Times New Roman"/>
          <w:lang w:val="nl-NL"/>
        </w:rPr>
      </w:pPr>
      <w:r>
        <w:rPr>
          <w:rFonts w:ascii="Times New Roman" w:hAnsi="Times New Roman"/>
          <w:b/>
          <w:lang w:val="nl-NL"/>
        </w:rPr>
        <w:t xml:space="preserve"> </w:t>
      </w:r>
      <w:r w:rsidR="00CB3D28">
        <w:rPr>
          <w:rFonts w:ascii="Times New Roman" w:hAnsi="Times New Roman"/>
          <w:b/>
          <w:lang w:val="nl-NL"/>
        </w:rPr>
        <w:tab/>
        <w:t>-</w:t>
      </w:r>
      <w:r w:rsidR="00CB3D28" w:rsidRPr="00CB3D28">
        <w:rPr>
          <w:rFonts w:ascii="Times New Roman" w:hAnsi="Times New Roman"/>
          <w:lang w:val="nl-NL"/>
        </w:rPr>
        <w:t>Giáo viên báo cáo kết quả thực hiện từng Tiêu chí. BGH xem xét kết quả tổng hợp. Tổ chức rút kinh nghiệm trong cuộc họp Hội đồng hàng tháng.</w:t>
      </w:r>
      <w:r w:rsidRPr="00CB3D28">
        <w:rPr>
          <w:rFonts w:ascii="Times New Roman" w:hAnsi="Times New Roman"/>
          <w:lang w:val="nl-NL"/>
        </w:rPr>
        <w:t xml:space="preserve">    </w:t>
      </w:r>
    </w:p>
    <w:p w:rsidR="009F2509" w:rsidRDefault="009F2509" w:rsidP="003302F0">
      <w:pPr>
        <w:pStyle w:val="BodyText2"/>
        <w:spacing w:line="240" w:lineRule="auto"/>
        <w:jc w:val="both"/>
        <w:rPr>
          <w:rFonts w:ascii="Times New Roman" w:hAnsi="Times New Roman"/>
          <w:lang w:val="nl-NL"/>
        </w:rPr>
      </w:pPr>
      <w:r>
        <w:rPr>
          <w:rFonts w:ascii="Times New Roman" w:hAnsi="Times New Roman"/>
          <w:b/>
          <w:lang w:val="nl-NL"/>
        </w:rPr>
        <w:tab/>
      </w:r>
      <w:r w:rsidR="003302F0" w:rsidRPr="003302F0">
        <w:rPr>
          <w:rFonts w:ascii="Times New Roman" w:hAnsi="Times New Roman"/>
          <w:lang w:val="nl-NL"/>
        </w:rPr>
        <w:t>Trên đây là quy trình thực hiện tiêu chí thực hành áp dụng quan điểm giáo dục lấy trẻ làm trung tâm năm học 2018-2019 của trường MG Mỹ An.</w:t>
      </w:r>
      <w:r w:rsidR="003302F0">
        <w:rPr>
          <w:rFonts w:ascii="Times New Roman" w:hAnsi="Times New Roman"/>
          <w:lang w:val="nl-NL"/>
        </w:rPr>
        <w:t>/.</w:t>
      </w:r>
    </w:p>
    <w:p w:rsidR="003302F0" w:rsidRPr="003302F0" w:rsidRDefault="003302F0" w:rsidP="003302F0">
      <w:pPr>
        <w:pStyle w:val="BodyText2"/>
        <w:spacing w:line="240" w:lineRule="auto"/>
        <w:jc w:val="both"/>
        <w:rPr>
          <w:rFonts w:ascii="Times New Roman" w:hAnsi="Times New Roman"/>
          <w:b/>
          <w:lang w:val="nl-NL"/>
        </w:rPr>
      </w:pPr>
      <w:r w:rsidRPr="003302F0">
        <w:rPr>
          <w:rFonts w:ascii="Times New Roman" w:hAnsi="Times New Roman"/>
          <w:b/>
          <w:lang w:val="nl-NL"/>
        </w:rPr>
        <w:t>DUYỆT CỦA HIỆU TRƯỞNG                                  NGƯỜI LẬP BẢNG</w:t>
      </w:r>
    </w:p>
    <w:p w:rsidR="003302F0" w:rsidRPr="003302F0" w:rsidRDefault="003302F0" w:rsidP="003302F0">
      <w:pPr>
        <w:pStyle w:val="BodyText2"/>
        <w:spacing w:line="240" w:lineRule="auto"/>
        <w:jc w:val="both"/>
        <w:rPr>
          <w:rFonts w:ascii="Times New Roman" w:hAnsi="Times New Roman"/>
          <w:b/>
          <w:lang w:val="nl-NL"/>
        </w:rPr>
      </w:pP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r>
      <w:r w:rsidRPr="003302F0">
        <w:rPr>
          <w:rFonts w:ascii="Times New Roman" w:hAnsi="Times New Roman"/>
          <w:b/>
          <w:lang w:val="nl-NL"/>
        </w:rPr>
        <w:tab/>
        <w:t xml:space="preserve">     PHÓ HIỆU TRƯỞNG</w:t>
      </w:r>
    </w:p>
    <w:p w:rsidR="003302F0" w:rsidRDefault="003302F0" w:rsidP="00F4420E">
      <w:pPr>
        <w:tabs>
          <w:tab w:val="left" w:pos="7560"/>
        </w:tabs>
        <w:rPr>
          <w:b/>
          <w:i/>
        </w:rPr>
      </w:pPr>
    </w:p>
    <w:p w:rsidR="003302F0" w:rsidRPr="003302F0" w:rsidRDefault="003302F0" w:rsidP="003302F0">
      <w:pPr>
        <w:rPr>
          <w:b/>
          <w:i/>
        </w:rPr>
      </w:pPr>
      <w:r w:rsidRPr="003302F0">
        <w:rPr>
          <w:b/>
          <w:i/>
        </w:rPr>
        <w:t xml:space="preserve">           </w:t>
      </w:r>
      <w:proofErr w:type="spellStart"/>
      <w:r w:rsidRPr="003302F0">
        <w:rPr>
          <w:b/>
          <w:i/>
        </w:rPr>
        <w:t>Võ</w:t>
      </w:r>
      <w:proofErr w:type="spellEnd"/>
      <w:r w:rsidRPr="003302F0">
        <w:rPr>
          <w:b/>
          <w:i/>
        </w:rPr>
        <w:t xml:space="preserve"> </w:t>
      </w:r>
      <w:proofErr w:type="spellStart"/>
      <w:r w:rsidRPr="003302F0">
        <w:rPr>
          <w:b/>
          <w:i/>
        </w:rPr>
        <w:t>Thị</w:t>
      </w:r>
      <w:proofErr w:type="spellEnd"/>
      <w:r w:rsidRPr="003302F0">
        <w:rPr>
          <w:b/>
          <w:i/>
        </w:rPr>
        <w:t xml:space="preserve"> </w:t>
      </w:r>
      <w:proofErr w:type="spellStart"/>
      <w:r w:rsidRPr="003302F0">
        <w:rPr>
          <w:b/>
          <w:i/>
        </w:rPr>
        <w:t>Thủy</w:t>
      </w:r>
      <w:proofErr w:type="spellEnd"/>
    </w:p>
    <w:p w:rsidR="009F2509" w:rsidRPr="003302F0" w:rsidRDefault="003302F0" w:rsidP="003302F0">
      <w:pPr>
        <w:tabs>
          <w:tab w:val="left" w:pos="7095"/>
        </w:tabs>
        <w:rPr>
          <w:b/>
          <w:i/>
        </w:rPr>
      </w:pPr>
      <w:r>
        <w:t xml:space="preserve">                                                                                              </w:t>
      </w:r>
      <w:proofErr w:type="spellStart"/>
      <w:r w:rsidRPr="003302F0">
        <w:rPr>
          <w:b/>
          <w:i/>
        </w:rPr>
        <w:t>Nguyễn</w:t>
      </w:r>
      <w:proofErr w:type="spellEnd"/>
      <w:r w:rsidRPr="003302F0">
        <w:rPr>
          <w:b/>
          <w:i/>
        </w:rPr>
        <w:t xml:space="preserve"> </w:t>
      </w:r>
      <w:proofErr w:type="spellStart"/>
      <w:r w:rsidRPr="003302F0">
        <w:rPr>
          <w:b/>
          <w:i/>
        </w:rPr>
        <w:t>Thị</w:t>
      </w:r>
      <w:proofErr w:type="spellEnd"/>
      <w:r w:rsidRPr="003302F0">
        <w:rPr>
          <w:b/>
          <w:i/>
        </w:rPr>
        <w:t xml:space="preserve"> </w:t>
      </w:r>
      <w:proofErr w:type="spellStart"/>
      <w:r w:rsidRPr="003302F0">
        <w:rPr>
          <w:b/>
          <w:i/>
        </w:rPr>
        <w:t>Điệp</w:t>
      </w:r>
      <w:proofErr w:type="spellEnd"/>
      <w:r w:rsidRPr="003302F0">
        <w:rPr>
          <w:b/>
          <w:i/>
        </w:rPr>
        <w:t xml:space="preserve"> </w:t>
      </w:r>
    </w:p>
    <w:sectPr w:rsidR="009F2509" w:rsidRPr="003302F0" w:rsidSect="00E60B35">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42D5"/>
    <w:multiLevelType w:val="hybridMultilevel"/>
    <w:tmpl w:val="E4C4DD22"/>
    <w:lvl w:ilvl="0" w:tplc="B5BCA5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B0F4B"/>
    <w:multiLevelType w:val="hybridMultilevel"/>
    <w:tmpl w:val="C3C4E002"/>
    <w:lvl w:ilvl="0" w:tplc="18502A4A">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7AD646E6"/>
    <w:multiLevelType w:val="hybridMultilevel"/>
    <w:tmpl w:val="9F48045C"/>
    <w:lvl w:ilvl="0" w:tplc="2840AB0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877"/>
    <w:rsid w:val="00017E70"/>
    <w:rsid w:val="00194E84"/>
    <w:rsid w:val="00212660"/>
    <w:rsid w:val="0021509E"/>
    <w:rsid w:val="002C593A"/>
    <w:rsid w:val="003302F0"/>
    <w:rsid w:val="00347877"/>
    <w:rsid w:val="003C1013"/>
    <w:rsid w:val="003C2A24"/>
    <w:rsid w:val="00430913"/>
    <w:rsid w:val="0048568E"/>
    <w:rsid w:val="004C1EFC"/>
    <w:rsid w:val="004F02F2"/>
    <w:rsid w:val="0052479C"/>
    <w:rsid w:val="00527E88"/>
    <w:rsid w:val="00571ADC"/>
    <w:rsid w:val="00615252"/>
    <w:rsid w:val="006E492A"/>
    <w:rsid w:val="006E6FB7"/>
    <w:rsid w:val="0072757C"/>
    <w:rsid w:val="0074511D"/>
    <w:rsid w:val="0075748B"/>
    <w:rsid w:val="007F1B1F"/>
    <w:rsid w:val="00833E00"/>
    <w:rsid w:val="0085034E"/>
    <w:rsid w:val="0088024F"/>
    <w:rsid w:val="008A0ED4"/>
    <w:rsid w:val="0095004C"/>
    <w:rsid w:val="00955153"/>
    <w:rsid w:val="009F2509"/>
    <w:rsid w:val="00A442BE"/>
    <w:rsid w:val="00A67C93"/>
    <w:rsid w:val="00A86DF0"/>
    <w:rsid w:val="00AC600D"/>
    <w:rsid w:val="00B5681F"/>
    <w:rsid w:val="00B812FE"/>
    <w:rsid w:val="00B9585D"/>
    <w:rsid w:val="00B95CB3"/>
    <w:rsid w:val="00C270DC"/>
    <w:rsid w:val="00C54DA0"/>
    <w:rsid w:val="00CB3D28"/>
    <w:rsid w:val="00CB4449"/>
    <w:rsid w:val="00CC4230"/>
    <w:rsid w:val="00D10A0A"/>
    <w:rsid w:val="00D872A9"/>
    <w:rsid w:val="00DE7AF0"/>
    <w:rsid w:val="00E0009B"/>
    <w:rsid w:val="00E31654"/>
    <w:rsid w:val="00E44EDC"/>
    <w:rsid w:val="00E60B35"/>
    <w:rsid w:val="00ED3AC5"/>
    <w:rsid w:val="00ED5889"/>
    <w:rsid w:val="00ED5F54"/>
    <w:rsid w:val="00ED6FA1"/>
    <w:rsid w:val="00EE49AB"/>
    <w:rsid w:val="00F4420E"/>
    <w:rsid w:val="00F56948"/>
    <w:rsid w:val="00FA4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77"/>
    <w:rPr>
      <w:rFonts w:ascii="Times New Roman" w:eastAsia="Times New Roman" w:hAnsi="Times New Roman" w:cs="Times New Roman"/>
      <w:sz w:val="28"/>
      <w:szCs w:val="28"/>
    </w:rPr>
  </w:style>
  <w:style w:type="paragraph" w:styleId="Heading1">
    <w:name w:val="heading 1"/>
    <w:basedOn w:val="Normal"/>
    <w:next w:val="Normal"/>
    <w:link w:val="Heading1Char"/>
    <w:qFormat/>
    <w:rsid w:val="00347877"/>
    <w:pPr>
      <w:keepNext/>
      <w:jc w:val="center"/>
      <w:outlineLvl w:val="0"/>
    </w:pPr>
    <w:rPr>
      <w:rFonts w:ascii=".VnTime" w:hAnsi=".VnTime"/>
      <w:b/>
      <w:bCs/>
      <w:szCs w:val="24"/>
    </w:rPr>
  </w:style>
  <w:style w:type="paragraph" w:styleId="Heading2">
    <w:name w:val="heading 2"/>
    <w:basedOn w:val="Normal"/>
    <w:next w:val="Normal"/>
    <w:link w:val="Heading2Char"/>
    <w:semiHidden/>
    <w:unhideWhenUsed/>
    <w:qFormat/>
    <w:rsid w:val="00347877"/>
    <w:pPr>
      <w:keepNext/>
      <w:outlineLvl w:val="1"/>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877"/>
    <w:rPr>
      <w:rFonts w:ascii=".VnTime" w:eastAsia="Times New Roman" w:hAnsi=".VnTime" w:cs="Times New Roman"/>
      <w:b/>
      <w:bCs/>
      <w:sz w:val="28"/>
      <w:szCs w:val="24"/>
    </w:rPr>
  </w:style>
  <w:style w:type="character" w:customStyle="1" w:styleId="Heading2Char">
    <w:name w:val="Heading 2 Char"/>
    <w:basedOn w:val="DefaultParagraphFont"/>
    <w:link w:val="Heading2"/>
    <w:semiHidden/>
    <w:rsid w:val="00347877"/>
    <w:rPr>
      <w:rFonts w:ascii=".VnTime" w:eastAsia="Times New Roman" w:hAnsi=".VnTime" w:cs="Times New Roman"/>
      <w:b/>
      <w:bCs/>
      <w:sz w:val="28"/>
      <w:szCs w:val="24"/>
    </w:rPr>
  </w:style>
  <w:style w:type="paragraph" w:styleId="Footer">
    <w:name w:val="footer"/>
    <w:basedOn w:val="Normal"/>
    <w:link w:val="FooterChar"/>
    <w:unhideWhenUsed/>
    <w:rsid w:val="00347877"/>
    <w:pPr>
      <w:tabs>
        <w:tab w:val="center" w:pos="4320"/>
        <w:tab w:val="right" w:pos="8640"/>
      </w:tabs>
    </w:pPr>
    <w:rPr>
      <w:rFonts w:ascii=".VnTime" w:hAnsi=".VnTime"/>
      <w:szCs w:val="24"/>
    </w:rPr>
  </w:style>
  <w:style w:type="character" w:customStyle="1" w:styleId="FooterChar">
    <w:name w:val="Footer Char"/>
    <w:basedOn w:val="DefaultParagraphFont"/>
    <w:link w:val="Footer"/>
    <w:rsid w:val="00347877"/>
    <w:rPr>
      <w:rFonts w:ascii=".VnTime" w:eastAsia="Times New Roman" w:hAnsi=".VnTime" w:cs="Times New Roman"/>
      <w:sz w:val="28"/>
      <w:szCs w:val="24"/>
    </w:rPr>
  </w:style>
  <w:style w:type="paragraph" w:styleId="BodyText">
    <w:name w:val="Body Text"/>
    <w:basedOn w:val="Normal"/>
    <w:link w:val="BodyTextChar"/>
    <w:unhideWhenUsed/>
    <w:rsid w:val="00347877"/>
    <w:pPr>
      <w:jc w:val="center"/>
    </w:pPr>
    <w:rPr>
      <w:rFonts w:ascii=".VnTimeH" w:hAnsi=".VnTimeH"/>
      <w:b/>
      <w:bCs/>
      <w:szCs w:val="24"/>
    </w:rPr>
  </w:style>
  <w:style w:type="character" w:customStyle="1" w:styleId="BodyTextChar">
    <w:name w:val="Body Text Char"/>
    <w:basedOn w:val="DefaultParagraphFont"/>
    <w:link w:val="BodyText"/>
    <w:rsid w:val="00347877"/>
    <w:rPr>
      <w:rFonts w:ascii=".VnTimeH" w:eastAsia="Times New Roman" w:hAnsi=".VnTimeH" w:cs="Times New Roman"/>
      <w:b/>
      <w:bCs/>
      <w:sz w:val="28"/>
      <w:szCs w:val="24"/>
    </w:rPr>
  </w:style>
  <w:style w:type="paragraph" w:styleId="BodyText2">
    <w:name w:val="Body Text 2"/>
    <w:basedOn w:val="Normal"/>
    <w:link w:val="BodyText2Char"/>
    <w:unhideWhenUsed/>
    <w:rsid w:val="00347877"/>
    <w:pPr>
      <w:spacing w:after="120" w:line="480" w:lineRule="auto"/>
    </w:pPr>
    <w:rPr>
      <w:rFonts w:ascii=".VnTime" w:hAnsi=".VnTime"/>
      <w:szCs w:val="24"/>
    </w:rPr>
  </w:style>
  <w:style w:type="character" w:customStyle="1" w:styleId="BodyText2Char">
    <w:name w:val="Body Text 2 Char"/>
    <w:basedOn w:val="DefaultParagraphFont"/>
    <w:link w:val="BodyText2"/>
    <w:rsid w:val="00347877"/>
    <w:rPr>
      <w:rFonts w:ascii=".VnTime" w:eastAsia="Times New Roman" w:hAnsi=".VnTime" w:cs="Times New Roman"/>
      <w:sz w:val="28"/>
      <w:szCs w:val="24"/>
    </w:rPr>
  </w:style>
  <w:style w:type="table" w:styleId="TableGrid">
    <w:name w:val="Table Grid"/>
    <w:basedOn w:val="TableNormal"/>
    <w:uiPriority w:val="59"/>
    <w:rsid w:val="00347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C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8506-3DCC-4E04-AA91-465CB26C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13</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2019-11-13T04:28:00Z</cp:lastPrinted>
  <dcterms:created xsi:type="dcterms:W3CDTF">2017-09-15T09:18:00Z</dcterms:created>
  <dcterms:modified xsi:type="dcterms:W3CDTF">2019-11-13T04:37:00Z</dcterms:modified>
</cp:coreProperties>
</file>